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4008" w14:textId="22AA5DAE" w:rsidR="00300C0A" w:rsidRPr="00300C0A" w:rsidRDefault="0045113D" w:rsidP="00300C0A">
      <w:pPr>
        <w:pStyle w:val="Heading1"/>
        <w:jc w:val="center"/>
      </w:pPr>
      <w:bookmarkStart w:id="0" w:name="_GoBack"/>
      <w:bookmarkEnd w:id="0"/>
      <w:r w:rsidRPr="0045113D">
        <w:t xml:space="preserve">Employee </w:t>
      </w:r>
      <w:r w:rsidR="00844E2C">
        <w:t xml:space="preserve">Review for </w:t>
      </w:r>
      <w:r w:rsidR="00607FCD">
        <w:t>ITEMS THAT aFFECT THE w-2</w:t>
      </w:r>
    </w:p>
    <w:p w14:paraId="10D16169" w14:textId="77777777" w:rsidR="00844E2C" w:rsidRPr="00B23DB8" w:rsidRDefault="00844E2C" w:rsidP="00100F4B">
      <w:pPr>
        <w:pStyle w:val="NoSpacing"/>
      </w:pPr>
    </w:p>
    <w:p w14:paraId="4E4B3E79" w14:textId="2602831F" w:rsidR="003228D6" w:rsidRPr="00045DB1" w:rsidRDefault="00607FCD" w:rsidP="00C9445B">
      <w:pPr>
        <w:rPr>
          <w:rFonts w:ascii="Arial" w:hAnsi="Arial" w:cs="Arial"/>
          <w:i/>
          <w:iCs/>
          <w:color w:val="000000" w:themeColor="text1"/>
          <w:sz w:val="24"/>
          <w:szCs w:val="24"/>
        </w:rPr>
      </w:pPr>
      <w:r w:rsidRPr="00045DB1">
        <w:rPr>
          <w:rFonts w:ascii="Arial" w:hAnsi="Arial" w:cs="Arial"/>
          <w:i/>
          <w:iCs/>
          <w:color w:val="000000" w:themeColor="text1"/>
          <w:sz w:val="24"/>
          <w:szCs w:val="24"/>
        </w:rPr>
        <w:t xml:space="preserve">Employee review of items affecting year-end processing is very important. It allows for </w:t>
      </w:r>
      <w:r w:rsidR="003228D6" w:rsidRPr="00045DB1">
        <w:rPr>
          <w:rFonts w:ascii="Arial" w:hAnsi="Arial" w:cs="Arial"/>
          <w:i/>
          <w:iCs/>
          <w:color w:val="000000" w:themeColor="text1"/>
          <w:sz w:val="24"/>
          <w:szCs w:val="24"/>
        </w:rPr>
        <w:t>the correct r</w:t>
      </w:r>
      <w:r w:rsidRPr="00045DB1">
        <w:rPr>
          <w:rFonts w:ascii="Arial" w:hAnsi="Arial" w:cs="Arial"/>
          <w:i/>
          <w:iCs/>
          <w:color w:val="000000" w:themeColor="text1"/>
          <w:sz w:val="24"/>
          <w:szCs w:val="24"/>
        </w:rPr>
        <w:t>eport</w:t>
      </w:r>
      <w:r w:rsidR="003228D6" w:rsidRPr="00045DB1">
        <w:rPr>
          <w:rFonts w:ascii="Arial" w:hAnsi="Arial" w:cs="Arial"/>
          <w:i/>
          <w:iCs/>
          <w:color w:val="000000" w:themeColor="text1"/>
          <w:sz w:val="24"/>
          <w:szCs w:val="24"/>
        </w:rPr>
        <w:t xml:space="preserve">ing of </w:t>
      </w:r>
      <w:r w:rsidRPr="00045DB1">
        <w:rPr>
          <w:rFonts w:ascii="Arial" w:hAnsi="Arial" w:cs="Arial"/>
          <w:i/>
          <w:iCs/>
          <w:color w:val="000000" w:themeColor="text1"/>
          <w:sz w:val="24"/>
          <w:szCs w:val="24"/>
        </w:rPr>
        <w:t xml:space="preserve">year-end forms, it prevents the employee from </w:t>
      </w:r>
      <w:r w:rsidR="003228D6" w:rsidRPr="00045DB1">
        <w:rPr>
          <w:rFonts w:ascii="Arial" w:hAnsi="Arial" w:cs="Arial"/>
          <w:i/>
          <w:iCs/>
          <w:color w:val="000000" w:themeColor="text1"/>
          <w:sz w:val="24"/>
          <w:szCs w:val="24"/>
        </w:rPr>
        <w:t xml:space="preserve">needing and </w:t>
      </w:r>
      <w:r w:rsidRPr="00045DB1">
        <w:rPr>
          <w:rFonts w:ascii="Arial" w:hAnsi="Arial" w:cs="Arial"/>
          <w:i/>
          <w:iCs/>
          <w:color w:val="000000" w:themeColor="text1"/>
          <w:sz w:val="24"/>
          <w:szCs w:val="24"/>
        </w:rPr>
        <w:t>waiting on a W-2C</w:t>
      </w:r>
      <w:r w:rsidR="003228D6" w:rsidRPr="00045DB1">
        <w:rPr>
          <w:rFonts w:ascii="Arial" w:hAnsi="Arial" w:cs="Arial"/>
          <w:i/>
          <w:iCs/>
          <w:color w:val="000000" w:themeColor="text1"/>
          <w:sz w:val="24"/>
          <w:szCs w:val="24"/>
        </w:rPr>
        <w:t xml:space="preserve">, </w:t>
      </w:r>
      <w:r w:rsidRPr="00045DB1">
        <w:rPr>
          <w:rFonts w:ascii="Arial" w:hAnsi="Arial" w:cs="Arial"/>
          <w:i/>
          <w:iCs/>
          <w:color w:val="000000" w:themeColor="text1"/>
          <w:sz w:val="24"/>
          <w:szCs w:val="24"/>
        </w:rPr>
        <w:t>it prevents possible fines from the IRS</w:t>
      </w:r>
      <w:r w:rsidR="003228D6" w:rsidRPr="00045DB1">
        <w:rPr>
          <w:rFonts w:ascii="Arial" w:hAnsi="Arial" w:cs="Arial"/>
          <w:i/>
          <w:iCs/>
          <w:color w:val="000000" w:themeColor="text1"/>
          <w:sz w:val="24"/>
          <w:szCs w:val="24"/>
        </w:rPr>
        <w:t xml:space="preserve"> for missing information and it prevents incorrect </w:t>
      </w:r>
      <w:r w:rsidR="00911CD5">
        <w:rPr>
          <w:rFonts w:ascii="Arial" w:hAnsi="Arial" w:cs="Arial"/>
          <w:i/>
          <w:iCs/>
          <w:color w:val="000000" w:themeColor="text1"/>
          <w:sz w:val="24"/>
          <w:szCs w:val="24"/>
        </w:rPr>
        <w:t xml:space="preserve">state </w:t>
      </w:r>
      <w:r w:rsidR="003228D6" w:rsidRPr="00045DB1">
        <w:rPr>
          <w:rFonts w:ascii="Arial" w:hAnsi="Arial" w:cs="Arial"/>
          <w:i/>
          <w:iCs/>
          <w:color w:val="000000" w:themeColor="text1"/>
          <w:sz w:val="24"/>
          <w:szCs w:val="24"/>
        </w:rPr>
        <w:t>taxation due to a wrong address.</w:t>
      </w:r>
    </w:p>
    <w:p w14:paraId="503CFC0F" w14:textId="1E72C0F0" w:rsidR="00C9445B" w:rsidRPr="00045DB1" w:rsidRDefault="003228D6" w:rsidP="00C9445B">
      <w:pPr>
        <w:rPr>
          <w:rFonts w:ascii="Arial" w:hAnsi="Arial" w:cs="Arial"/>
          <w:i/>
          <w:iCs/>
          <w:color w:val="000000" w:themeColor="text1"/>
          <w:sz w:val="24"/>
          <w:szCs w:val="24"/>
        </w:rPr>
      </w:pPr>
      <w:r w:rsidRPr="00045DB1">
        <w:rPr>
          <w:rFonts w:ascii="Arial" w:hAnsi="Arial" w:cs="Arial"/>
          <w:i/>
          <w:iCs/>
          <w:color w:val="000000" w:themeColor="text1"/>
          <w:sz w:val="24"/>
          <w:szCs w:val="24"/>
        </w:rPr>
        <w:t>E</w:t>
      </w:r>
      <w:r w:rsidR="00607FCD" w:rsidRPr="00045DB1">
        <w:rPr>
          <w:rFonts w:ascii="Arial" w:hAnsi="Arial" w:cs="Arial"/>
          <w:i/>
          <w:iCs/>
          <w:color w:val="000000" w:themeColor="text1"/>
          <w:sz w:val="24"/>
          <w:szCs w:val="24"/>
        </w:rPr>
        <w:t xml:space="preserve">mployees </w:t>
      </w:r>
      <w:r w:rsidRPr="00045DB1">
        <w:rPr>
          <w:rFonts w:ascii="Arial" w:hAnsi="Arial" w:cs="Arial"/>
          <w:i/>
          <w:iCs/>
          <w:color w:val="000000" w:themeColor="text1"/>
          <w:sz w:val="24"/>
          <w:szCs w:val="24"/>
        </w:rPr>
        <w:t xml:space="preserve">should </w:t>
      </w:r>
      <w:r w:rsidR="00607FCD" w:rsidRPr="00045DB1">
        <w:rPr>
          <w:rFonts w:ascii="Arial" w:hAnsi="Arial" w:cs="Arial"/>
          <w:i/>
          <w:iCs/>
          <w:color w:val="000000" w:themeColor="text1"/>
          <w:sz w:val="24"/>
          <w:szCs w:val="24"/>
        </w:rPr>
        <w:t xml:space="preserve">periodically review the below information in Workday and make </w:t>
      </w:r>
      <w:r w:rsidRPr="00045DB1">
        <w:rPr>
          <w:rFonts w:ascii="Arial" w:hAnsi="Arial" w:cs="Arial"/>
          <w:i/>
          <w:iCs/>
          <w:color w:val="000000" w:themeColor="text1"/>
          <w:sz w:val="24"/>
          <w:szCs w:val="24"/>
        </w:rPr>
        <w:t xml:space="preserve">changes any time </w:t>
      </w:r>
      <w:r w:rsidR="00607FCD" w:rsidRPr="00045DB1">
        <w:rPr>
          <w:rFonts w:ascii="Arial" w:hAnsi="Arial" w:cs="Arial"/>
          <w:i/>
          <w:iCs/>
          <w:color w:val="000000" w:themeColor="text1"/>
          <w:sz w:val="24"/>
          <w:szCs w:val="24"/>
          <w:u w:val="single"/>
        </w:rPr>
        <w:t xml:space="preserve">before </w:t>
      </w:r>
      <w:r w:rsidR="00911CD5">
        <w:rPr>
          <w:rFonts w:ascii="Arial" w:hAnsi="Arial" w:cs="Arial"/>
          <w:i/>
          <w:iCs/>
          <w:color w:val="000000" w:themeColor="text1"/>
          <w:sz w:val="24"/>
          <w:szCs w:val="24"/>
          <w:u w:val="single"/>
        </w:rPr>
        <w:t xml:space="preserve">the last payroll in </w:t>
      </w:r>
      <w:r w:rsidR="00607FCD" w:rsidRPr="00045DB1">
        <w:rPr>
          <w:rFonts w:ascii="Arial" w:hAnsi="Arial" w:cs="Arial"/>
          <w:i/>
          <w:iCs/>
          <w:color w:val="000000" w:themeColor="text1"/>
          <w:sz w:val="24"/>
          <w:szCs w:val="24"/>
          <w:u w:val="single"/>
        </w:rPr>
        <w:t>December</w:t>
      </w:r>
      <w:r w:rsidRPr="00045DB1">
        <w:rPr>
          <w:rFonts w:ascii="Arial" w:hAnsi="Arial" w:cs="Arial"/>
          <w:i/>
          <w:iCs/>
          <w:color w:val="000000" w:themeColor="text1"/>
          <w:sz w:val="24"/>
          <w:szCs w:val="24"/>
        </w:rPr>
        <w:t>:</w:t>
      </w:r>
    </w:p>
    <w:p w14:paraId="666FC059" w14:textId="77777777" w:rsidR="00045DB1" w:rsidRPr="00045DB1" w:rsidRDefault="00045DB1" w:rsidP="00045DB1">
      <w:pPr>
        <w:pStyle w:val="Default"/>
        <w:spacing w:after="0"/>
        <w:rPr>
          <w:rStyle w:val="None"/>
          <w:rFonts w:ascii="Arial" w:hAnsi="Arial" w:cs="Arial"/>
          <w:b/>
          <w:bCs/>
          <w:i/>
          <w:color w:val="5C0000"/>
          <w:sz w:val="24"/>
          <w:szCs w:val="24"/>
        </w:rPr>
      </w:pPr>
    </w:p>
    <w:p w14:paraId="3720DA97" w14:textId="7CABD0A2" w:rsidR="00E620AA" w:rsidRPr="008814BC" w:rsidRDefault="00844E2C" w:rsidP="00E620AA">
      <w:pPr>
        <w:pStyle w:val="Default"/>
        <w:rPr>
          <w:rStyle w:val="None"/>
          <w:rFonts w:ascii="Arial" w:hAnsi="Arial" w:cs="Arial"/>
          <w:b/>
          <w:bCs/>
          <w:i/>
          <w:color w:val="5C0000"/>
          <w:sz w:val="28"/>
          <w:szCs w:val="28"/>
        </w:rPr>
      </w:pPr>
      <w:r w:rsidRPr="008814BC">
        <w:rPr>
          <w:rStyle w:val="None"/>
          <w:rFonts w:ascii="Arial" w:hAnsi="Arial" w:cs="Arial"/>
          <w:b/>
          <w:bCs/>
          <w:i/>
          <w:color w:val="5C0000"/>
          <w:sz w:val="28"/>
          <w:szCs w:val="28"/>
        </w:rPr>
        <w:t>Social Security Number (SSN)</w:t>
      </w:r>
      <w:r w:rsidR="00E620AA" w:rsidRPr="008814BC">
        <w:rPr>
          <w:rStyle w:val="None"/>
          <w:rFonts w:ascii="Arial" w:hAnsi="Arial" w:cs="Arial"/>
          <w:b/>
          <w:bCs/>
          <w:i/>
          <w:color w:val="5C0000"/>
          <w:sz w:val="28"/>
          <w:szCs w:val="28"/>
        </w:rPr>
        <w:t>:</w:t>
      </w:r>
    </w:p>
    <w:p w14:paraId="7DA36BAE" w14:textId="2297875E" w:rsidR="003228D6" w:rsidRPr="003228D6" w:rsidRDefault="003228D6" w:rsidP="003228D6">
      <w:pPr>
        <w:pStyle w:val="NoSpacing"/>
        <w:rPr>
          <w:rStyle w:val="None"/>
          <w:rFonts w:ascii="Arial" w:hAnsi="Arial" w:cs="Arial"/>
          <w:i/>
          <w:iCs/>
          <w:color w:val="000000" w:themeColor="text1"/>
          <w:sz w:val="24"/>
          <w:szCs w:val="24"/>
        </w:rPr>
      </w:pPr>
      <w:r w:rsidRPr="003228D6">
        <w:rPr>
          <w:rStyle w:val="None"/>
          <w:rFonts w:ascii="Arial" w:hAnsi="Arial" w:cs="Arial"/>
          <w:i/>
          <w:iCs/>
          <w:color w:val="000000" w:themeColor="text1"/>
          <w:sz w:val="24"/>
          <w:szCs w:val="24"/>
        </w:rPr>
        <w:t>Please verify your Social Security number (SSN) in Workday to ensure an SSN is entered and matches your SSN card exactly. For step-by-step instructions on verifying your Social Security number, please consult th</w:t>
      </w:r>
      <w:r w:rsidR="00911CD5">
        <w:rPr>
          <w:rStyle w:val="None"/>
          <w:rFonts w:ascii="Arial" w:hAnsi="Arial" w:cs="Arial"/>
          <w:i/>
          <w:iCs/>
          <w:color w:val="000000" w:themeColor="text1"/>
          <w:sz w:val="24"/>
          <w:szCs w:val="24"/>
        </w:rPr>
        <w:t>e</w:t>
      </w:r>
      <w:r w:rsidRPr="003228D6">
        <w:rPr>
          <w:rStyle w:val="None"/>
          <w:rFonts w:ascii="Arial" w:hAnsi="Arial" w:cs="Arial"/>
          <w:i/>
          <w:iCs/>
          <w:color w:val="000000" w:themeColor="text1"/>
          <w:sz w:val="24"/>
          <w:szCs w:val="24"/>
        </w:rPr>
        <w:t xml:space="preserve"> Workday job aid. Reasons why doing this is important: </w:t>
      </w:r>
    </w:p>
    <w:p w14:paraId="0166FA0F" w14:textId="4DBBA897" w:rsidR="003228D6" w:rsidRPr="003228D6" w:rsidRDefault="003228D6" w:rsidP="003228D6">
      <w:pPr>
        <w:pStyle w:val="NoSpacing"/>
        <w:numPr>
          <w:ilvl w:val="0"/>
          <w:numId w:val="14"/>
        </w:numPr>
        <w:rPr>
          <w:rStyle w:val="None"/>
          <w:rFonts w:ascii="Arial" w:hAnsi="Arial" w:cs="Arial"/>
          <w:i/>
          <w:iCs/>
          <w:color w:val="000000" w:themeColor="text1"/>
          <w:sz w:val="24"/>
          <w:szCs w:val="24"/>
        </w:rPr>
      </w:pPr>
      <w:r w:rsidRPr="003228D6">
        <w:rPr>
          <w:rStyle w:val="None"/>
          <w:rFonts w:ascii="Arial" w:hAnsi="Arial" w:cs="Arial"/>
          <w:i/>
          <w:iCs/>
          <w:color w:val="000000" w:themeColor="text1"/>
          <w:sz w:val="24"/>
          <w:szCs w:val="24"/>
        </w:rPr>
        <w:t xml:space="preserve">The Social Security Administration (SSA) will not be able to post your </w:t>
      </w:r>
      <w:r w:rsidR="00391DA5">
        <w:rPr>
          <w:rStyle w:val="None"/>
          <w:rFonts w:ascii="Arial" w:hAnsi="Arial" w:cs="Arial"/>
          <w:i/>
          <w:iCs/>
          <w:color w:val="000000" w:themeColor="text1"/>
          <w:sz w:val="24"/>
          <w:szCs w:val="24"/>
        </w:rPr>
        <w:t>W-2</w:t>
      </w:r>
      <w:r w:rsidRPr="003228D6">
        <w:rPr>
          <w:rStyle w:val="None"/>
          <w:rFonts w:ascii="Arial" w:hAnsi="Arial" w:cs="Arial"/>
          <w:i/>
          <w:iCs/>
          <w:color w:val="000000" w:themeColor="text1"/>
          <w:sz w:val="24"/>
          <w:szCs w:val="24"/>
        </w:rPr>
        <w:t xml:space="preserve"> earnings to your SSA account if an SSN is not included on your W-2 or the SSN on the W-2 is incorrect. </w:t>
      </w:r>
    </w:p>
    <w:p w14:paraId="6693D110" w14:textId="429572FE" w:rsidR="003228D6" w:rsidRPr="003228D6" w:rsidRDefault="003228D6" w:rsidP="003228D6">
      <w:pPr>
        <w:pStyle w:val="NoSpacing"/>
        <w:numPr>
          <w:ilvl w:val="0"/>
          <w:numId w:val="14"/>
        </w:numPr>
        <w:rPr>
          <w:rStyle w:val="None"/>
          <w:rFonts w:ascii="Arial" w:hAnsi="Arial" w:cs="Arial"/>
          <w:i/>
          <w:iCs/>
          <w:color w:val="000000" w:themeColor="text1"/>
          <w:sz w:val="24"/>
          <w:szCs w:val="24"/>
        </w:rPr>
      </w:pPr>
      <w:r w:rsidRPr="003228D6">
        <w:rPr>
          <w:rStyle w:val="None"/>
          <w:rFonts w:ascii="Arial" w:hAnsi="Arial" w:cs="Arial"/>
          <w:i/>
          <w:iCs/>
          <w:color w:val="000000" w:themeColor="text1"/>
          <w:sz w:val="24"/>
          <w:szCs w:val="24"/>
        </w:rPr>
        <w:t xml:space="preserve">The Internal Revenue Service (IRS) can fine you (the employee) for not having an SSN listed on the W-2. </w:t>
      </w:r>
    </w:p>
    <w:p w14:paraId="2687098C" w14:textId="77777777" w:rsidR="00045DB1" w:rsidRDefault="00045DB1" w:rsidP="003228D6">
      <w:pPr>
        <w:pStyle w:val="NoSpacing"/>
        <w:rPr>
          <w:rStyle w:val="None"/>
          <w:rFonts w:ascii="Arial" w:hAnsi="Arial" w:cs="Arial"/>
          <w:i/>
          <w:iCs/>
          <w:color w:val="000000" w:themeColor="text1"/>
          <w:sz w:val="24"/>
          <w:szCs w:val="24"/>
        </w:rPr>
      </w:pPr>
    </w:p>
    <w:p w14:paraId="166F7E90" w14:textId="258601F3" w:rsidR="00844E2C" w:rsidRDefault="003228D6" w:rsidP="003228D6">
      <w:pPr>
        <w:pStyle w:val="NoSpacing"/>
        <w:rPr>
          <w:rStyle w:val="None"/>
          <w:rFonts w:ascii="Arial" w:hAnsi="Arial" w:cs="Arial"/>
          <w:i/>
          <w:iCs/>
          <w:color w:val="000000" w:themeColor="text1"/>
          <w:sz w:val="24"/>
          <w:szCs w:val="24"/>
        </w:rPr>
      </w:pPr>
      <w:r w:rsidRPr="003228D6">
        <w:rPr>
          <w:rStyle w:val="None"/>
          <w:rFonts w:ascii="Arial" w:hAnsi="Arial" w:cs="Arial"/>
          <w:i/>
          <w:iCs/>
          <w:color w:val="000000" w:themeColor="text1"/>
          <w:sz w:val="24"/>
          <w:szCs w:val="24"/>
        </w:rPr>
        <w:t>To avoid either of the above, please review your SSN in Workday immediately.</w:t>
      </w:r>
    </w:p>
    <w:p w14:paraId="30626D3A" w14:textId="77777777" w:rsidR="00045DB1" w:rsidRPr="00045DB1" w:rsidRDefault="00045DB1" w:rsidP="00045DB1">
      <w:pPr>
        <w:pStyle w:val="NoSpacing"/>
        <w:ind w:left="360"/>
        <w:rPr>
          <w:rStyle w:val="None"/>
          <w:rFonts w:ascii="Arial" w:hAnsi="Arial" w:cs="Arial"/>
          <w:i/>
          <w:iCs/>
          <w:color w:val="000000" w:themeColor="text1"/>
          <w:sz w:val="24"/>
          <w:szCs w:val="24"/>
          <w:u w:val="single"/>
        </w:rPr>
      </w:pPr>
      <w:r w:rsidRPr="00045DB1">
        <w:rPr>
          <w:rStyle w:val="None"/>
          <w:rFonts w:ascii="Arial" w:hAnsi="Arial" w:cs="Arial"/>
          <w:i/>
          <w:iCs/>
          <w:color w:val="000000" w:themeColor="text1"/>
          <w:sz w:val="24"/>
          <w:szCs w:val="24"/>
          <w:u w:val="single"/>
        </w:rPr>
        <w:t>An alternate way to verify your SSN is to review the SSN on a prior W-2 form:</w:t>
      </w:r>
    </w:p>
    <w:p w14:paraId="4B050C75" w14:textId="0770D17E" w:rsidR="00045DB1" w:rsidRPr="00045DB1" w:rsidRDefault="00045DB1" w:rsidP="00045DB1">
      <w:pPr>
        <w:pStyle w:val="NoSpacing"/>
        <w:numPr>
          <w:ilvl w:val="0"/>
          <w:numId w:val="15"/>
        </w:numPr>
        <w:rPr>
          <w:rStyle w:val="None"/>
          <w:rFonts w:ascii="Arial" w:hAnsi="Arial" w:cs="Arial"/>
          <w:i/>
          <w:iCs/>
          <w:color w:val="000000" w:themeColor="text1"/>
          <w:sz w:val="24"/>
          <w:szCs w:val="24"/>
        </w:rPr>
      </w:pPr>
      <w:r w:rsidRPr="00045DB1">
        <w:rPr>
          <w:rStyle w:val="None"/>
          <w:rFonts w:ascii="Arial" w:hAnsi="Arial" w:cs="Arial"/>
          <w:i/>
          <w:iCs/>
          <w:color w:val="000000" w:themeColor="text1"/>
          <w:sz w:val="24"/>
          <w:szCs w:val="24"/>
        </w:rPr>
        <w:t>Log into Single Sign On (SSO) at sso.tamus.edu using your UIN and password.</w:t>
      </w:r>
    </w:p>
    <w:p w14:paraId="1BBBBBCC" w14:textId="281B3D68" w:rsidR="00045DB1" w:rsidRPr="00045DB1" w:rsidRDefault="00045DB1" w:rsidP="00045DB1">
      <w:pPr>
        <w:pStyle w:val="NoSpacing"/>
        <w:numPr>
          <w:ilvl w:val="0"/>
          <w:numId w:val="15"/>
        </w:numPr>
        <w:rPr>
          <w:rStyle w:val="None"/>
          <w:rFonts w:ascii="Arial" w:hAnsi="Arial" w:cs="Arial"/>
          <w:i/>
          <w:iCs/>
          <w:color w:val="000000" w:themeColor="text1"/>
          <w:sz w:val="24"/>
          <w:szCs w:val="24"/>
        </w:rPr>
      </w:pPr>
      <w:r w:rsidRPr="00045DB1">
        <w:rPr>
          <w:rStyle w:val="None"/>
          <w:rFonts w:ascii="Arial" w:hAnsi="Arial" w:cs="Arial"/>
          <w:i/>
          <w:iCs/>
          <w:color w:val="000000" w:themeColor="text1"/>
          <w:sz w:val="24"/>
          <w:szCs w:val="24"/>
        </w:rPr>
        <w:t>Click the Workday option.</w:t>
      </w:r>
    </w:p>
    <w:p w14:paraId="0C204C0B" w14:textId="380F85AA" w:rsidR="00045DB1" w:rsidRPr="00045DB1" w:rsidRDefault="00045DB1" w:rsidP="00045DB1">
      <w:pPr>
        <w:pStyle w:val="NoSpacing"/>
        <w:numPr>
          <w:ilvl w:val="0"/>
          <w:numId w:val="15"/>
        </w:numPr>
        <w:rPr>
          <w:rStyle w:val="None"/>
          <w:rFonts w:ascii="Arial" w:hAnsi="Arial" w:cs="Arial"/>
          <w:i/>
          <w:iCs/>
          <w:color w:val="000000" w:themeColor="text1"/>
          <w:sz w:val="24"/>
          <w:szCs w:val="24"/>
        </w:rPr>
      </w:pPr>
      <w:r w:rsidRPr="00045DB1">
        <w:rPr>
          <w:rStyle w:val="None"/>
          <w:rFonts w:ascii="Arial" w:hAnsi="Arial" w:cs="Arial"/>
          <w:i/>
          <w:iCs/>
          <w:color w:val="000000" w:themeColor="text1"/>
          <w:sz w:val="24"/>
          <w:szCs w:val="24"/>
        </w:rPr>
        <w:t>Click the “Pay” Worklet on the employee dashboard.</w:t>
      </w:r>
    </w:p>
    <w:p w14:paraId="4E11E7AF" w14:textId="46879E27" w:rsidR="00045DB1" w:rsidRPr="00045DB1" w:rsidRDefault="00045DB1" w:rsidP="00045DB1">
      <w:pPr>
        <w:pStyle w:val="NoSpacing"/>
        <w:numPr>
          <w:ilvl w:val="0"/>
          <w:numId w:val="15"/>
        </w:numPr>
        <w:rPr>
          <w:rStyle w:val="None"/>
          <w:rFonts w:ascii="Arial" w:hAnsi="Arial" w:cs="Arial"/>
          <w:i/>
          <w:iCs/>
          <w:color w:val="000000" w:themeColor="text1"/>
          <w:sz w:val="24"/>
          <w:szCs w:val="24"/>
        </w:rPr>
      </w:pPr>
      <w:r w:rsidRPr="00045DB1">
        <w:rPr>
          <w:rStyle w:val="None"/>
          <w:rFonts w:ascii="Arial" w:hAnsi="Arial" w:cs="Arial"/>
          <w:i/>
          <w:iCs/>
          <w:color w:val="000000" w:themeColor="text1"/>
          <w:sz w:val="24"/>
          <w:szCs w:val="24"/>
        </w:rPr>
        <w:t>In the “View” box click on "My Tax Documents".</w:t>
      </w:r>
    </w:p>
    <w:p w14:paraId="6CA4F0A3" w14:textId="45E2E4E0" w:rsidR="00454992" w:rsidRPr="00045DB1" w:rsidRDefault="00045DB1" w:rsidP="00045DB1">
      <w:pPr>
        <w:pStyle w:val="NoSpacing"/>
        <w:numPr>
          <w:ilvl w:val="0"/>
          <w:numId w:val="15"/>
        </w:numPr>
        <w:rPr>
          <w:rStyle w:val="None"/>
          <w:sz w:val="24"/>
          <w:szCs w:val="24"/>
        </w:rPr>
      </w:pPr>
      <w:r w:rsidRPr="00045DB1">
        <w:rPr>
          <w:rStyle w:val="None"/>
          <w:rFonts w:ascii="Arial" w:hAnsi="Arial" w:cs="Arial"/>
          <w:i/>
          <w:iCs/>
          <w:color w:val="000000" w:themeColor="text1"/>
          <w:sz w:val="24"/>
          <w:szCs w:val="24"/>
        </w:rPr>
        <w:t>Your W-2 will be listed on the next page for you to view. You can also print if needed</w:t>
      </w:r>
    </w:p>
    <w:p w14:paraId="2C7338B2" w14:textId="77777777" w:rsidR="00045DB1" w:rsidRPr="008814BC" w:rsidRDefault="00045DB1" w:rsidP="00045DB1">
      <w:pPr>
        <w:pStyle w:val="NoSpacing"/>
        <w:ind w:left="720"/>
        <w:rPr>
          <w:rStyle w:val="None"/>
          <w:sz w:val="24"/>
          <w:szCs w:val="24"/>
        </w:rPr>
      </w:pPr>
    </w:p>
    <w:p w14:paraId="43CC56C2" w14:textId="1D15E954" w:rsidR="00E620AA" w:rsidRPr="008814BC" w:rsidRDefault="00914116" w:rsidP="00E620AA">
      <w:pPr>
        <w:pStyle w:val="Default"/>
        <w:rPr>
          <w:rStyle w:val="None"/>
          <w:rFonts w:ascii="Arial" w:hAnsi="Arial" w:cs="Arial"/>
          <w:b/>
          <w:bCs/>
          <w:i/>
          <w:color w:val="5C0000"/>
          <w:sz w:val="28"/>
          <w:szCs w:val="28"/>
        </w:rPr>
      </w:pPr>
      <w:r w:rsidRPr="008814BC">
        <w:rPr>
          <w:rStyle w:val="None"/>
          <w:rFonts w:ascii="Arial" w:hAnsi="Arial" w:cs="Arial"/>
          <w:b/>
          <w:bCs/>
          <w:i/>
          <w:color w:val="5C0000"/>
          <w:sz w:val="28"/>
          <w:szCs w:val="28"/>
        </w:rPr>
        <w:t>State/Local Income Tax</w:t>
      </w:r>
      <w:r w:rsidR="00E620AA" w:rsidRPr="008814BC">
        <w:rPr>
          <w:rStyle w:val="None"/>
          <w:rFonts w:ascii="Arial" w:hAnsi="Arial" w:cs="Arial"/>
          <w:b/>
          <w:bCs/>
          <w:i/>
          <w:color w:val="5C0000"/>
          <w:sz w:val="28"/>
          <w:szCs w:val="28"/>
        </w:rPr>
        <w:t>:</w:t>
      </w:r>
    </w:p>
    <w:p w14:paraId="578D7C87" w14:textId="6164DB20" w:rsidR="00E620AA" w:rsidRPr="008814BC" w:rsidRDefault="00914116" w:rsidP="00B23DB8">
      <w:pPr>
        <w:pStyle w:val="NoSpacing"/>
        <w:rPr>
          <w:rStyle w:val="None"/>
          <w:rFonts w:ascii="Arial" w:hAnsi="Arial" w:cs="Arial"/>
          <w:i/>
          <w:iCs/>
          <w:color w:val="000000" w:themeColor="text1"/>
          <w:sz w:val="24"/>
          <w:szCs w:val="24"/>
        </w:rPr>
      </w:pPr>
      <w:r w:rsidRPr="008814BC">
        <w:rPr>
          <w:rStyle w:val="None"/>
          <w:rFonts w:ascii="Arial" w:hAnsi="Arial" w:cs="Arial"/>
          <w:i/>
          <w:iCs/>
          <w:color w:val="000000" w:themeColor="text1"/>
          <w:sz w:val="24"/>
          <w:szCs w:val="24"/>
        </w:rPr>
        <w:t>State/Local income tax is deducted based on your residency and/or work location address in Workday.  If you have a residence address or work location address outside of Texas and within a state that levies an income tax, review your pay slips to ensure the state tax deduct</w:t>
      </w:r>
      <w:r w:rsidR="00454992" w:rsidRPr="008814BC">
        <w:rPr>
          <w:rStyle w:val="None"/>
          <w:rFonts w:ascii="Arial" w:hAnsi="Arial" w:cs="Arial"/>
          <w:i/>
          <w:iCs/>
          <w:color w:val="000000" w:themeColor="text1"/>
          <w:sz w:val="24"/>
          <w:szCs w:val="24"/>
        </w:rPr>
        <w:t>ion</w:t>
      </w:r>
      <w:r w:rsidRPr="008814BC">
        <w:rPr>
          <w:rStyle w:val="None"/>
          <w:rFonts w:ascii="Arial" w:hAnsi="Arial" w:cs="Arial"/>
          <w:i/>
          <w:iCs/>
          <w:color w:val="000000" w:themeColor="text1"/>
          <w:sz w:val="24"/>
          <w:szCs w:val="24"/>
        </w:rPr>
        <w:t xml:space="preserve"> was correct.  If you feel the state tax deduction is incorrect, please complete </w:t>
      </w:r>
      <w:r w:rsidR="00045DB1">
        <w:rPr>
          <w:rStyle w:val="None"/>
          <w:rFonts w:ascii="Arial" w:hAnsi="Arial" w:cs="Arial"/>
          <w:i/>
          <w:iCs/>
          <w:color w:val="000000" w:themeColor="text1"/>
          <w:sz w:val="24"/>
          <w:szCs w:val="24"/>
        </w:rPr>
        <w:t xml:space="preserve">and submit </w:t>
      </w:r>
      <w:r w:rsidRPr="008814BC">
        <w:rPr>
          <w:rStyle w:val="None"/>
          <w:rFonts w:ascii="Arial" w:hAnsi="Arial" w:cs="Arial"/>
          <w:i/>
          <w:iCs/>
          <w:color w:val="000000" w:themeColor="text1"/>
          <w:sz w:val="24"/>
          <w:szCs w:val="24"/>
        </w:rPr>
        <w:t xml:space="preserve">the </w:t>
      </w:r>
      <w:hyperlink r:id="rId5" w:history="1">
        <w:r w:rsidRPr="008814BC">
          <w:rPr>
            <w:rFonts w:ascii="Arial" w:hAnsi="Arial" w:cs="Arial"/>
            <w:i/>
            <w:iCs/>
            <w:color w:val="000000" w:themeColor="text1"/>
            <w:sz w:val="24"/>
            <w:szCs w:val="24"/>
            <w:u w:val="single"/>
          </w:rPr>
          <w:t>Employee SIT Verification</w:t>
        </w:r>
      </w:hyperlink>
      <w:r w:rsidR="00045DB1">
        <w:rPr>
          <w:rFonts w:ascii="Arial" w:hAnsi="Arial" w:cs="Arial"/>
          <w:i/>
          <w:iCs/>
          <w:color w:val="000000" w:themeColor="text1"/>
          <w:sz w:val="24"/>
          <w:szCs w:val="24"/>
          <w:u w:val="single"/>
        </w:rPr>
        <w:t xml:space="preserve"> Form</w:t>
      </w:r>
      <w:r w:rsidRPr="008814BC">
        <w:rPr>
          <w:rStyle w:val="None"/>
          <w:rFonts w:ascii="Arial" w:hAnsi="Arial" w:cs="Arial"/>
          <w:i/>
          <w:iCs/>
          <w:color w:val="000000" w:themeColor="text1"/>
          <w:sz w:val="24"/>
          <w:szCs w:val="24"/>
        </w:rPr>
        <w:t xml:space="preserve"> </w:t>
      </w:r>
      <w:hyperlink r:id="rId6" w:history="1">
        <w:r w:rsidR="005F5B9E" w:rsidRPr="005F5B9E">
          <w:rPr>
            <w:rStyle w:val="Hyperlink"/>
            <w:rFonts w:ascii="Arial" w:hAnsi="Arial" w:cs="Arial"/>
            <w:i/>
            <w:iCs/>
            <w:sz w:val="24"/>
            <w:szCs w:val="24"/>
          </w:rPr>
          <w:t>https://uas.tamu.edu/tax/resources/state-local-income-tax.html</w:t>
        </w:r>
      </w:hyperlink>
      <w:r w:rsidR="00045DB1">
        <w:rPr>
          <w:rStyle w:val="None"/>
          <w:rFonts w:ascii="Arial" w:hAnsi="Arial" w:cs="Arial"/>
          <w:i/>
          <w:iCs/>
          <w:color w:val="000000" w:themeColor="text1"/>
          <w:sz w:val="24"/>
          <w:szCs w:val="24"/>
        </w:rPr>
        <w:t>.</w:t>
      </w:r>
    </w:p>
    <w:p w14:paraId="129C5B9F" w14:textId="0EB69515" w:rsidR="00B23DB8" w:rsidRPr="008814BC" w:rsidRDefault="00B23DB8" w:rsidP="00B23DB8">
      <w:pPr>
        <w:pStyle w:val="NoSpacing"/>
        <w:spacing w:before="0"/>
        <w:rPr>
          <w:rStyle w:val="None"/>
          <w:rFonts w:ascii="Arial" w:hAnsi="Arial" w:cs="Arial"/>
          <w:i/>
          <w:iCs/>
          <w:color w:val="000000" w:themeColor="text1"/>
          <w:sz w:val="24"/>
          <w:szCs w:val="24"/>
        </w:rPr>
      </w:pPr>
    </w:p>
    <w:p w14:paraId="1517CD93" w14:textId="3EC87681" w:rsidR="00045DB1" w:rsidRPr="008814BC" w:rsidRDefault="00B23DB8" w:rsidP="00B23DB8">
      <w:pPr>
        <w:pStyle w:val="NoSpacing"/>
        <w:rPr>
          <w:rStyle w:val="None"/>
          <w:rFonts w:ascii="Arial" w:hAnsi="Arial" w:cs="Arial"/>
          <w:i/>
          <w:iCs/>
          <w:color w:val="000000" w:themeColor="text1"/>
          <w:sz w:val="24"/>
          <w:szCs w:val="24"/>
        </w:rPr>
      </w:pPr>
      <w:r w:rsidRPr="008814BC">
        <w:rPr>
          <w:rStyle w:val="None"/>
          <w:rFonts w:ascii="Arial" w:hAnsi="Arial" w:cs="Arial"/>
          <w:i/>
          <w:iCs/>
          <w:color w:val="000000" w:themeColor="text1"/>
          <w:sz w:val="24"/>
          <w:szCs w:val="24"/>
        </w:rPr>
        <w:t xml:space="preserve">Both State and Local income tax are reported on the W-2; therefore, it’s important to review your deductions </w:t>
      </w:r>
      <w:r w:rsidR="00045DB1">
        <w:rPr>
          <w:rStyle w:val="None"/>
          <w:rFonts w:ascii="Arial" w:hAnsi="Arial" w:cs="Arial"/>
          <w:i/>
          <w:iCs/>
          <w:color w:val="000000" w:themeColor="text1"/>
          <w:sz w:val="24"/>
          <w:szCs w:val="24"/>
        </w:rPr>
        <w:t xml:space="preserve">periodically. </w:t>
      </w:r>
    </w:p>
    <w:p w14:paraId="19D7F189" w14:textId="7B1DE940" w:rsidR="00B23DB8" w:rsidRPr="008814BC" w:rsidRDefault="00B23DB8" w:rsidP="00B23DB8">
      <w:pPr>
        <w:pStyle w:val="NoSpacing"/>
        <w:rPr>
          <w:rStyle w:val="None"/>
          <w:rFonts w:ascii="Arial" w:hAnsi="Arial" w:cs="Arial"/>
          <w:b/>
          <w:bCs/>
          <w:i/>
          <w:color w:val="5C0000"/>
          <w:sz w:val="28"/>
          <w:szCs w:val="28"/>
        </w:rPr>
      </w:pPr>
      <w:r w:rsidRPr="008814BC">
        <w:rPr>
          <w:rStyle w:val="None"/>
          <w:rFonts w:ascii="Arial" w:hAnsi="Arial" w:cs="Arial"/>
          <w:b/>
          <w:bCs/>
          <w:i/>
          <w:color w:val="5C0000"/>
          <w:sz w:val="28"/>
          <w:szCs w:val="28"/>
        </w:rPr>
        <w:t>Address:</w:t>
      </w:r>
    </w:p>
    <w:p w14:paraId="41EEF57C" w14:textId="0069C6BC" w:rsidR="00B23DB8" w:rsidRPr="008814BC" w:rsidRDefault="00B23DB8" w:rsidP="00B23DB8">
      <w:pPr>
        <w:pStyle w:val="NoSpacing"/>
        <w:rPr>
          <w:rStyle w:val="None"/>
          <w:rFonts w:ascii="Arial" w:hAnsi="Arial" w:cs="Arial"/>
          <w:i/>
          <w:iCs/>
          <w:color w:val="000000" w:themeColor="text1"/>
          <w:sz w:val="24"/>
          <w:szCs w:val="24"/>
        </w:rPr>
      </w:pPr>
      <w:r w:rsidRPr="008814BC">
        <w:rPr>
          <w:rStyle w:val="None"/>
          <w:rFonts w:ascii="Arial" w:hAnsi="Arial" w:cs="Arial"/>
          <w:i/>
          <w:iCs/>
          <w:color w:val="000000" w:themeColor="text1"/>
          <w:sz w:val="24"/>
          <w:szCs w:val="24"/>
        </w:rPr>
        <w:lastRenderedPageBreak/>
        <w:t xml:space="preserve">Please review your mailing address in Workday.  This is the address your W-2 will be mailed to if you have not selected to receive it electronically.  A corrected W-2 </w:t>
      </w:r>
      <w:r w:rsidR="005F4C51">
        <w:rPr>
          <w:rStyle w:val="None"/>
          <w:rFonts w:ascii="Arial" w:hAnsi="Arial" w:cs="Arial"/>
          <w:b/>
          <w:bCs/>
          <w:i/>
          <w:iCs/>
          <w:color w:val="000000" w:themeColor="text1"/>
          <w:sz w:val="24"/>
          <w:szCs w:val="24"/>
          <w:u w:val="single"/>
        </w:rPr>
        <w:t>can</w:t>
      </w:r>
      <w:r w:rsidR="005F4C51" w:rsidRPr="008814BC">
        <w:rPr>
          <w:rStyle w:val="None"/>
          <w:rFonts w:ascii="Arial" w:hAnsi="Arial" w:cs="Arial"/>
          <w:b/>
          <w:bCs/>
          <w:i/>
          <w:iCs/>
          <w:color w:val="000000" w:themeColor="text1"/>
          <w:sz w:val="24"/>
          <w:szCs w:val="24"/>
          <w:u w:val="single"/>
        </w:rPr>
        <w:t>not</w:t>
      </w:r>
      <w:r w:rsidRPr="008814BC">
        <w:rPr>
          <w:rStyle w:val="None"/>
          <w:rFonts w:ascii="Arial" w:hAnsi="Arial" w:cs="Arial"/>
          <w:i/>
          <w:iCs/>
          <w:color w:val="000000" w:themeColor="text1"/>
          <w:sz w:val="24"/>
          <w:szCs w:val="24"/>
        </w:rPr>
        <w:t xml:space="preserve"> be </w:t>
      </w:r>
      <w:r w:rsidR="005F4C51">
        <w:rPr>
          <w:rStyle w:val="None"/>
          <w:rFonts w:ascii="Arial" w:hAnsi="Arial" w:cs="Arial"/>
          <w:i/>
          <w:iCs/>
          <w:color w:val="000000" w:themeColor="text1"/>
          <w:sz w:val="24"/>
          <w:szCs w:val="24"/>
        </w:rPr>
        <w:t>provided</w:t>
      </w:r>
      <w:r w:rsidRPr="008814BC">
        <w:rPr>
          <w:rStyle w:val="None"/>
          <w:rFonts w:ascii="Arial" w:hAnsi="Arial" w:cs="Arial"/>
          <w:i/>
          <w:iCs/>
          <w:color w:val="000000" w:themeColor="text1"/>
          <w:sz w:val="24"/>
          <w:szCs w:val="24"/>
        </w:rPr>
        <w:t xml:space="preserve"> for an incorrect address. </w:t>
      </w:r>
    </w:p>
    <w:p w14:paraId="01D2CE6D" w14:textId="77777777" w:rsidR="00B23DB8" w:rsidRPr="008814BC" w:rsidRDefault="00B23DB8" w:rsidP="00B23DB8">
      <w:pPr>
        <w:pStyle w:val="NoSpacing"/>
        <w:rPr>
          <w:sz w:val="24"/>
          <w:szCs w:val="24"/>
        </w:rPr>
      </w:pPr>
    </w:p>
    <w:p w14:paraId="04EB9922" w14:textId="56A9DD76" w:rsidR="00B23DB8" w:rsidRPr="008814BC" w:rsidRDefault="00B23DB8" w:rsidP="00B23DB8">
      <w:pPr>
        <w:pStyle w:val="NoSpacing"/>
        <w:rPr>
          <w:rStyle w:val="None"/>
          <w:rFonts w:ascii="Arial" w:hAnsi="Arial" w:cs="Arial"/>
          <w:b/>
          <w:bCs/>
          <w:i/>
          <w:color w:val="5C0000"/>
          <w:sz w:val="28"/>
          <w:szCs w:val="28"/>
        </w:rPr>
      </w:pPr>
      <w:r w:rsidRPr="008814BC">
        <w:rPr>
          <w:rStyle w:val="None"/>
          <w:rFonts w:ascii="Arial" w:hAnsi="Arial" w:cs="Arial"/>
          <w:b/>
          <w:bCs/>
          <w:i/>
          <w:color w:val="5C0000"/>
          <w:sz w:val="28"/>
          <w:szCs w:val="28"/>
        </w:rPr>
        <w:t>W-2 Delivery Format:</w:t>
      </w:r>
    </w:p>
    <w:p w14:paraId="10C23A0F" w14:textId="7695CA0D" w:rsidR="00100F4B" w:rsidRPr="008814BC" w:rsidRDefault="00100F4B" w:rsidP="00100F4B">
      <w:pPr>
        <w:pStyle w:val="NoSpacing"/>
        <w:rPr>
          <w:rStyle w:val="None"/>
          <w:rFonts w:ascii="Arial" w:hAnsi="Arial" w:cs="Arial"/>
          <w:i/>
          <w:iCs/>
          <w:sz w:val="24"/>
          <w:szCs w:val="24"/>
        </w:rPr>
      </w:pPr>
      <w:r w:rsidRPr="008814BC">
        <w:rPr>
          <w:rStyle w:val="None"/>
          <w:rFonts w:ascii="Arial" w:hAnsi="Arial" w:cs="Arial"/>
          <w:i/>
          <w:iCs/>
          <w:sz w:val="24"/>
          <w:szCs w:val="24"/>
        </w:rPr>
        <w:t>Please consider electing to receive your W-2 in the electronic format. By electing to receive an electronic W-2, you gain the</w:t>
      </w:r>
      <w:r w:rsidR="009F3A7B" w:rsidRPr="009F3A7B">
        <w:rPr>
          <w:rFonts w:ascii="Arial" w:eastAsia="Calibri" w:hAnsi="Arial" w:cs="Arial"/>
          <w:b/>
          <w:bCs/>
          <w:color w:val="600000"/>
          <w:sz w:val="24"/>
          <w:szCs w:val="24"/>
        </w:rPr>
        <w:t xml:space="preserve"> AGS</w:t>
      </w:r>
      <w:r w:rsidRPr="008814BC">
        <w:rPr>
          <w:rStyle w:val="None"/>
          <w:rFonts w:ascii="Arial" w:hAnsi="Arial" w:cs="Arial"/>
          <w:i/>
          <w:iCs/>
          <w:sz w:val="24"/>
          <w:szCs w:val="24"/>
        </w:rPr>
        <w:t xml:space="preserve"> ADVANTAGES:</w:t>
      </w:r>
    </w:p>
    <w:p w14:paraId="108CAB29" w14:textId="77777777" w:rsidR="009F3A7B" w:rsidRDefault="009F3A7B" w:rsidP="009F3A7B">
      <w:pPr>
        <w:spacing w:before="0" w:after="0" w:line="240" w:lineRule="auto"/>
        <w:rPr>
          <w:rFonts w:ascii="Arial" w:eastAsia="Calibri" w:hAnsi="Arial" w:cs="Arial"/>
          <w:b/>
          <w:bCs/>
          <w:color w:val="600000"/>
          <w:sz w:val="22"/>
          <w:szCs w:val="22"/>
        </w:rPr>
      </w:pPr>
    </w:p>
    <w:p w14:paraId="63374805" w14:textId="6B755D64" w:rsidR="009F3A7B" w:rsidRPr="009F3A7B" w:rsidRDefault="009F3A7B" w:rsidP="009F3A7B">
      <w:pPr>
        <w:spacing w:before="0" w:after="0" w:line="240" w:lineRule="auto"/>
        <w:rPr>
          <w:rFonts w:ascii="Arial" w:eastAsia="Calibri" w:hAnsi="Arial" w:cs="Arial"/>
          <w:i/>
          <w:iCs/>
          <w:color w:val="600000"/>
          <w:sz w:val="24"/>
          <w:szCs w:val="24"/>
        </w:rPr>
      </w:pPr>
      <w:r w:rsidRPr="009F3A7B">
        <w:rPr>
          <w:rFonts w:ascii="Arial" w:eastAsia="Calibri" w:hAnsi="Arial" w:cs="Arial"/>
          <w:b/>
          <w:bCs/>
          <w:i/>
          <w:iCs/>
          <w:color w:val="600000"/>
          <w:sz w:val="24"/>
          <w:szCs w:val="24"/>
        </w:rPr>
        <w:t>Why Choose the Electronic W-2!</w:t>
      </w:r>
    </w:p>
    <w:p w14:paraId="5AD2DFDA"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i/>
          <w:iCs/>
          <w:color w:val="000000"/>
          <w:sz w:val="22"/>
          <w:szCs w:val="22"/>
        </w:rPr>
        <w:t>Did you know an Electronic W-2 is an IRS approved document?</w:t>
      </w:r>
    </w:p>
    <w:p w14:paraId="66E28795"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i/>
          <w:iCs/>
          <w:color w:val="000000"/>
          <w:sz w:val="22"/>
          <w:szCs w:val="22"/>
        </w:rPr>
        <w:t xml:space="preserve">We </w:t>
      </w:r>
      <w:r w:rsidRPr="009F3A7B">
        <w:rPr>
          <w:rFonts w:ascii="Arial" w:eastAsia="Calibri" w:hAnsi="Arial" w:cs="Arial"/>
          <w:i/>
          <w:iCs/>
          <w:color w:val="000000"/>
          <w:sz w:val="22"/>
          <w:szCs w:val="22"/>
          <w:u w:val="single"/>
        </w:rPr>
        <w:t>STRONGLY</w:t>
      </w:r>
      <w:r w:rsidRPr="009F3A7B">
        <w:rPr>
          <w:rFonts w:ascii="Arial" w:eastAsia="Calibri" w:hAnsi="Arial" w:cs="Arial"/>
          <w:i/>
          <w:iCs/>
          <w:color w:val="000000"/>
          <w:sz w:val="22"/>
          <w:szCs w:val="22"/>
        </w:rPr>
        <w:t xml:space="preserve"> encourage selecting the electronic format to get the </w:t>
      </w:r>
      <w:r w:rsidRPr="009F3A7B">
        <w:rPr>
          <w:rFonts w:ascii="Arial" w:eastAsia="Calibri" w:hAnsi="Arial" w:cs="Arial"/>
          <w:b/>
          <w:bCs/>
          <w:i/>
          <w:iCs/>
          <w:color w:val="600000"/>
          <w:sz w:val="28"/>
          <w:szCs w:val="28"/>
        </w:rPr>
        <w:t>AGS</w:t>
      </w:r>
      <w:r w:rsidRPr="009F3A7B">
        <w:rPr>
          <w:rFonts w:ascii="Arial" w:eastAsia="Calibri" w:hAnsi="Arial" w:cs="Arial"/>
          <w:i/>
          <w:iCs/>
          <w:color w:val="000000"/>
          <w:sz w:val="22"/>
          <w:szCs w:val="22"/>
        </w:rPr>
        <w:t xml:space="preserve"> advantages: </w:t>
      </w:r>
    </w:p>
    <w:p w14:paraId="1B7853B8"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b/>
          <w:bCs/>
          <w:i/>
          <w:iCs/>
          <w:color w:val="600000"/>
          <w:sz w:val="28"/>
          <w:szCs w:val="28"/>
        </w:rPr>
        <w:t>A</w:t>
      </w:r>
      <w:r w:rsidRPr="009F3A7B">
        <w:rPr>
          <w:rFonts w:ascii="Arial" w:eastAsia="Calibri" w:hAnsi="Arial" w:cs="Arial"/>
          <w:i/>
          <w:iCs/>
          <w:sz w:val="22"/>
          <w:szCs w:val="22"/>
        </w:rPr>
        <w:t>CCESS</w:t>
      </w:r>
      <w:r w:rsidRPr="009F3A7B">
        <w:rPr>
          <w:rFonts w:ascii="Arial" w:eastAsia="Calibri" w:hAnsi="Arial" w:cs="Arial"/>
          <w:i/>
          <w:iCs/>
          <w:color w:val="000000"/>
          <w:sz w:val="22"/>
          <w:szCs w:val="22"/>
        </w:rPr>
        <w:t xml:space="preserve">:        Quicker Access! </w:t>
      </w:r>
    </w:p>
    <w:p w14:paraId="72308598" w14:textId="77777777" w:rsidR="009F3A7B" w:rsidRPr="009F3A7B" w:rsidRDefault="009F3A7B" w:rsidP="009F3A7B">
      <w:pPr>
        <w:spacing w:before="0" w:after="0" w:line="240" w:lineRule="auto"/>
        <w:ind w:left="720" w:firstLine="720"/>
        <w:rPr>
          <w:rFonts w:ascii="Arial" w:eastAsia="Calibri" w:hAnsi="Arial" w:cs="Arial"/>
          <w:i/>
          <w:iCs/>
          <w:color w:val="000000"/>
          <w:sz w:val="22"/>
          <w:szCs w:val="22"/>
        </w:rPr>
      </w:pPr>
      <w:r w:rsidRPr="009F3A7B">
        <w:rPr>
          <w:rFonts w:ascii="Arial" w:eastAsia="Calibri" w:hAnsi="Arial" w:cs="Arial"/>
          <w:i/>
          <w:iCs/>
          <w:color w:val="000000"/>
          <w:sz w:val="22"/>
          <w:szCs w:val="22"/>
        </w:rPr>
        <w:t>Electronic W-2s are available as early as mid-January.</w:t>
      </w:r>
    </w:p>
    <w:p w14:paraId="4A820A8F"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b/>
          <w:bCs/>
          <w:i/>
          <w:iCs/>
          <w:color w:val="600000"/>
          <w:sz w:val="28"/>
          <w:szCs w:val="28"/>
        </w:rPr>
        <w:t>G</w:t>
      </w:r>
      <w:r w:rsidRPr="009F3A7B">
        <w:rPr>
          <w:rFonts w:ascii="Arial" w:eastAsia="Calibri" w:hAnsi="Arial" w:cs="Arial"/>
          <w:i/>
          <w:iCs/>
          <w:sz w:val="22"/>
          <w:szCs w:val="22"/>
        </w:rPr>
        <w:t>REEN</w:t>
      </w:r>
      <w:r w:rsidRPr="009F3A7B">
        <w:rPr>
          <w:rFonts w:ascii="Arial" w:eastAsia="Calibri" w:hAnsi="Arial" w:cs="Arial"/>
          <w:i/>
          <w:iCs/>
          <w:color w:val="000000"/>
          <w:sz w:val="22"/>
          <w:szCs w:val="22"/>
        </w:rPr>
        <w:t xml:space="preserve">:          Go Green! </w:t>
      </w:r>
    </w:p>
    <w:p w14:paraId="79DBF0FA" w14:textId="77777777" w:rsidR="009F3A7B" w:rsidRPr="009F3A7B" w:rsidRDefault="009F3A7B" w:rsidP="009F3A7B">
      <w:pPr>
        <w:spacing w:before="0" w:after="0" w:line="240" w:lineRule="auto"/>
        <w:ind w:left="720" w:firstLine="720"/>
        <w:rPr>
          <w:rFonts w:ascii="Arial" w:eastAsia="Calibri" w:hAnsi="Arial" w:cs="Arial"/>
          <w:i/>
          <w:iCs/>
          <w:color w:val="000000"/>
          <w:sz w:val="22"/>
          <w:szCs w:val="22"/>
        </w:rPr>
      </w:pPr>
      <w:r w:rsidRPr="009F3A7B">
        <w:rPr>
          <w:rFonts w:ascii="Arial" w:eastAsia="Calibri" w:hAnsi="Arial" w:cs="Arial"/>
          <w:i/>
          <w:iCs/>
          <w:color w:val="000000"/>
          <w:sz w:val="22"/>
          <w:szCs w:val="22"/>
        </w:rPr>
        <w:t>Natural resources are saved by not printing &amp; mailing W-2 forms.</w:t>
      </w:r>
    </w:p>
    <w:p w14:paraId="05B8AFA5"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b/>
          <w:bCs/>
          <w:i/>
          <w:iCs/>
          <w:color w:val="600000"/>
          <w:sz w:val="28"/>
          <w:szCs w:val="28"/>
        </w:rPr>
        <w:t>S</w:t>
      </w:r>
      <w:r w:rsidRPr="009F3A7B">
        <w:rPr>
          <w:rFonts w:ascii="Arial" w:eastAsia="Calibri" w:hAnsi="Arial" w:cs="Arial"/>
          <w:i/>
          <w:iCs/>
          <w:sz w:val="22"/>
          <w:szCs w:val="22"/>
        </w:rPr>
        <w:t>ecurity</w:t>
      </w:r>
      <w:r w:rsidRPr="009F3A7B">
        <w:rPr>
          <w:rFonts w:ascii="Arial" w:eastAsia="Calibri" w:hAnsi="Arial" w:cs="Arial"/>
          <w:i/>
          <w:iCs/>
          <w:color w:val="000000"/>
          <w:sz w:val="22"/>
          <w:szCs w:val="22"/>
        </w:rPr>
        <w:t xml:space="preserve">:        Increased Security! </w:t>
      </w:r>
    </w:p>
    <w:p w14:paraId="1936F422" w14:textId="77777777" w:rsidR="009F3A7B" w:rsidRPr="009F3A7B" w:rsidRDefault="009F3A7B" w:rsidP="009F3A7B">
      <w:pPr>
        <w:spacing w:before="0" w:after="0" w:line="240" w:lineRule="auto"/>
        <w:ind w:left="720" w:firstLine="720"/>
        <w:rPr>
          <w:rFonts w:ascii="Arial" w:eastAsia="Calibri" w:hAnsi="Arial" w:cs="Arial"/>
          <w:i/>
          <w:iCs/>
          <w:color w:val="000000"/>
          <w:sz w:val="22"/>
          <w:szCs w:val="22"/>
        </w:rPr>
      </w:pPr>
      <w:r w:rsidRPr="009F3A7B">
        <w:rPr>
          <w:rFonts w:ascii="Arial" w:eastAsia="Calibri" w:hAnsi="Arial" w:cs="Arial"/>
          <w:i/>
          <w:iCs/>
          <w:color w:val="000000"/>
          <w:sz w:val="22"/>
          <w:szCs w:val="22"/>
        </w:rPr>
        <w:t>Mail delivery allows access to your personal sensitive information.</w:t>
      </w:r>
    </w:p>
    <w:p w14:paraId="6C406FC0" w14:textId="77777777" w:rsidR="009F3A7B" w:rsidRPr="009F3A7B" w:rsidRDefault="009F3A7B" w:rsidP="009F3A7B">
      <w:pPr>
        <w:spacing w:before="0" w:after="0" w:line="240" w:lineRule="auto"/>
        <w:rPr>
          <w:rFonts w:ascii="Arial" w:eastAsia="Calibri" w:hAnsi="Arial" w:cs="Arial"/>
          <w:i/>
          <w:iCs/>
          <w:color w:val="000000"/>
          <w:sz w:val="22"/>
          <w:szCs w:val="22"/>
        </w:rPr>
      </w:pPr>
      <w:r w:rsidRPr="009F3A7B">
        <w:rPr>
          <w:rFonts w:ascii="Arial" w:eastAsia="Calibri" w:hAnsi="Arial" w:cs="Arial"/>
          <w:b/>
          <w:bCs/>
          <w:i/>
          <w:iCs/>
          <w:color w:val="600000"/>
          <w:sz w:val="28"/>
          <w:szCs w:val="28"/>
        </w:rPr>
        <w:t>S</w:t>
      </w:r>
      <w:r w:rsidRPr="009F3A7B">
        <w:rPr>
          <w:rFonts w:ascii="Arial" w:eastAsia="Calibri" w:hAnsi="Arial" w:cs="Arial"/>
          <w:i/>
          <w:iCs/>
          <w:sz w:val="22"/>
          <w:szCs w:val="22"/>
        </w:rPr>
        <w:t>avings</w:t>
      </w:r>
      <w:r w:rsidRPr="009F3A7B">
        <w:rPr>
          <w:rFonts w:ascii="Arial" w:eastAsia="Calibri" w:hAnsi="Arial" w:cs="Arial"/>
          <w:i/>
          <w:iCs/>
          <w:color w:val="000000"/>
          <w:sz w:val="22"/>
          <w:szCs w:val="22"/>
        </w:rPr>
        <w:t xml:space="preserve">:        There is a cost savings for each form not printed and mailed.  </w:t>
      </w:r>
    </w:p>
    <w:p w14:paraId="7F0C09D0" w14:textId="77777777" w:rsidR="009F3A7B" w:rsidRPr="009F3A7B" w:rsidRDefault="009F3A7B" w:rsidP="009F3A7B">
      <w:pPr>
        <w:spacing w:before="0" w:after="0" w:line="240" w:lineRule="auto"/>
        <w:rPr>
          <w:rFonts w:ascii="Arial" w:eastAsia="Calibri" w:hAnsi="Arial" w:cs="Arial"/>
          <w:i/>
          <w:iCs/>
          <w:color w:val="000000"/>
          <w:sz w:val="22"/>
          <w:szCs w:val="22"/>
        </w:rPr>
      </w:pPr>
    </w:p>
    <w:p w14:paraId="316A0568" w14:textId="77777777" w:rsidR="00100F4B" w:rsidRPr="008814BC" w:rsidRDefault="00100F4B" w:rsidP="00100F4B">
      <w:pPr>
        <w:pStyle w:val="NoSpacing"/>
        <w:rPr>
          <w:rStyle w:val="None"/>
          <w:rFonts w:ascii="Arial" w:hAnsi="Arial" w:cs="Arial"/>
          <w:i/>
          <w:iCs/>
          <w:sz w:val="24"/>
          <w:szCs w:val="24"/>
        </w:rPr>
      </w:pPr>
      <w:r w:rsidRPr="008814BC">
        <w:rPr>
          <w:rStyle w:val="None"/>
          <w:rFonts w:ascii="Arial" w:hAnsi="Arial" w:cs="Arial"/>
          <w:i/>
          <w:iCs/>
          <w:sz w:val="24"/>
          <w:szCs w:val="24"/>
        </w:rPr>
        <w:t xml:space="preserve">HERE'S HOW YOU SIGN UP: </w:t>
      </w:r>
    </w:p>
    <w:p w14:paraId="4B5E292B" w14:textId="00103BDB" w:rsidR="00100F4B" w:rsidRPr="008814BC" w:rsidRDefault="00100F4B" w:rsidP="00454992">
      <w:pPr>
        <w:pStyle w:val="NoSpacing"/>
        <w:numPr>
          <w:ilvl w:val="0"/>
          <w:numId w:val="9"/>
        </w:numPr>
        <w:rPr>
          <w:rStyle w:val="None"/>
          <w:rFonts w:ascii="Arial" w:hAnsi="Arial" w:cs="Arial"/>
          <w:i/>
          <w:iCs/>
          <w:sz w:val="24"/>
          <w:szCs w:val="24"/>
        </w:rPr>
      </w:pPr>
      <w:r w:rsidRPr="008814BC">
        <w:rPr>
          <w:rStyle w:val="None"/>
          <w:rFonts w:ascii="Arial" w:hAnsi="Arial" w:cs="Arial"/>
          <w:i/>
          <w:iCs/>
          <w:sz w:val="24"/>
          <w:szCs w:val="24"/>
        </w:rPr>
        <w:t>Click on the Pay worklet on your Workday Home page</w:t>
      </w:r>
    </w:p>
    <w:p w14:paraId="765E2DE9" w14:textId="09D4E221" w:rsidR="00100F4B" w:rsidRPr="008814BC" w:rsidRDefault="00100F4B" w:rsidP="00454992">
      <w:pPr>
        <w:pStyle w:val="NoSpacing"/>
        <w:numPr>
          <w:ilvl w:val="0"/>
          <w:numId w:val="9"/>
        </w:numPr>
        <w:rPr>
          <w:rStyle w:val="None"/>
          <w:rFonts w:ascii="Arial" w:hAnsi="Arial" w:cs="Arial"/>
          <w:i/>
          <w:iCs/>
          <w:sz w:val="24"/>
          <w:szCs w:val="24"/>
        </w:rPr>
      </w:pPr>
      <w:r w:rsidRPr="008814BC">
        <w:rPr>
          <w:rStyle w:val="None"/>
          <w:rFonts w:ascii="Arial" w:hAnsi="Arial" w:cs="Arial"/>
          <w:i/>
          <w:iCs/>
          <w:sz w:val="24"/>
          <w:szCs w:val="24"/>
        </w:rPr>
        <w:t>Click on the My Tax Documents link</w:t>
      </w:r>
    </w:p>
    <w:p w14:paraId="161434F0" w14:textId="46F3CDDA" w:rsidR="00100F4B" w:rsidRPr="008814BC" w:rsidRDefault="00100F4B" w:rsidP="00454992">
      <w:pPr>
        <w:pStyle w:val="NoSpacing"/>
        <w:numPr>
          <w:ilvl w:val="0"/>
          <w:numId w:val="9"/>
        </w:numPr>
        <w:rPr>
          <w:rStyle w:val="None"/>
          <w:rFonts w:ascii="Arial" w:hAnsi="Arial" w:cs="Arial"/>
          <w:i/>
          <w:iCs/>
          <w:sz w:val="24"/>
          <w:szCs w:val="24"/>
        </w:rPr>
      </w:pPr>
      <w:r w:rsidRPr="008814BC">
        <w:rPr>
          <w:rStyle w:val="None"/>
          <w:rFonts w:ascii="Arial" w:hAnsi="Arial" w:cs="Arial"/>
          <w:i/>
          <w:iCs/>
          <w:sz w:val="24"/>
          <w:szCs w:val="24"/>
        </w:rPr>
        <w:t xml:space="preserve">Click the Edit button in the Printing Election column </w:t>
      </w:r>
    </w:p>
    <w:p w14:paraId="203FA73E" w14:textId="122CFEBB" w:rsidR="00100F4B" w:rsidRPr="008814BC" w:rsidRDefault="00100F4B" w:rsidP="00454992">
      <w:pPr>
        <w:pStyle w:val="NoSpacing"/>
        <w:numPr>
          <w:ilvl w:val="0"/>
          <w:numId w:val="9"/>
        </w:numPr>
        <w:rPr>
          <w:rStyle w:val="None"/>
          <w:rFonts w:ascii="Arial" w:hAnsi="Arial" w:cs="Arial"/>
          <w:i/>
          <w:iCs/>
          <w:sz w:val="24"/>
          <w:szCs w:val="24"/>
        </w:rPr>
      </w:pPr>
      <w:r w:rsidRPr="008814BC">
        <w:rPr>
          <w:rStyle w:val="None"/>
          <w:rFonts w:ascii="Arial" w:hAnsi="Arial" w:cs="Arial"/>
          <w:i/>
          <w:iCs/>
          <w:sz w:val="24"/>
          <w:szCs w:val="24"/>
        </w:rPr>
        <w:t xml:space="preserve">Select the radio button for "Receive electronic copy of my Year End Tax Documents." </w:t>
      </w:r>
    </w:p>
    <w:p w14:paraId="44FFB703" w14:textId="633507B9" w:rsidR="00100F4B" w:rsidRPr="008814BC" w:rsidRDefault="00100F4B" w:rsidP="00454992">
      <w:pPr>
        <w:pStyle w:val="NoSpacing"/>
        <w:numPr>
          <w:ilvl w:val="0"/>
          <w:numId w:val="9"/>
        </w:numPr>
        <w:rPr>
          <w:rStyle w:val="None"/>
          <w:rFonts w:ascii="Arial" w:hAnsi="Arial" w:cs="Arial"/>
          <w:i/>
          <w:iCs/>
          <w:sz w:val="24"/>
          <w:szCs w:val="24"/>
        </w:rPr>
      </w:pPr>
      <w:r w:rsidRPr="008814BC">
        <w:rPr>
          <w:rStyle w:val="None"/>
          <w:rFonts w:ascii="Arial" w:hAnsi="Arial" w:cs="Arial"/>
          <w:i/>
          <w:iCs/>
          <w:sz w:val="24"/>
          <w:szCs w:val="24"/>
        </w:rPr>
        <w:t xml:space="preserve">Click OK </w:t>
      </w:r>
    </w:p>
    <w:p w14:paraId="211CBE7D" w14:textId="77777777" w:rsidR="00100F4B" w:rsidRPr="008814BC" w:rsidRDefault="00100F4B" w:rsidP="00100F4B">
      <w:pPr>
        <w:pStyle w:val="NoSpacing"/>
        <w:rPr>
          <w:rStyle w:val="None"/>
          <w:rFonts w:ascii="Arial" w:hAnsi="Arial" w:cs="Arial"/>
          <w:i/>
          <w:iCs/>
          <w:sz w:val="24"/>
          <w:szCs w:val="24"/>
        </w:rPr>
      </w:pPr>
    </w:p>
    <w:p w14:paraId="458A42BF" w14:textId="2E35B992" w:rsidR="00B23DB8" w:rsidRPr="008814BC" w:rsidRDefault="00100F4B" w:rsidP="00100F4B">
      <w:pPr>
        <w:pStyle w:val="NoSpacing"/>
        <w:rPr>
          <w:rStyle w:val="None"/>
          <w:rFonts w:ascii="Arial" w:hAnsi="Arial" w:cs="Arial"/>
          <w:i/>
          <w:iCs/>
          <w:sz w:val="24"/>
          <w:szCs w:val="24"/>
        </w:rPr>
      </w:pPr>
      <w:r w:rsidRPr="008814BC">
        <w:rPr>
          <w:rStyle w:val="None"/>
          <w:rFonts w:ascii="Arial" w:hAnsi="Arial" w:cs="Arial"/>
          <w:i/>
          <w:iCs/>
          <w:sz w:val="24"/>
          <w:szCs w:val="24"/>
        </w:rPr>
        <w:t xml:space="preserve">That's all there is to it. </w:t>
      </w:r>
      <w:r w:rsidR="005F4C51">
        <w:rPr>
          <w:rStyle w:val="None"/>
          <w:rFonts w:ascii="Arial" w:hAnsi="Arial" w:cs="Arial"/>
          <w:i/>
          <w:iCs/>
          <w:sz w:val="24"/>
          <w:szCs w:val="24"/>
        </w:rPr>
        <w:t>You will begin receiving your W-2 electronically instead of a paper form once available in the new year.</w:t>
      </w:r>
    </w:p>
    <w:p w14:paraId="0BA946A4" w14:textId="77777777" w:rsidR="00B23DB8" w:rsidRPr="008814BC" w:rsidRDefault="00B23DB8" w:rsidP="00100F4B">
      <w:pPr>
        <w:pStyle w:val="NoSpacing"/>
        <w:rPr>
          <w:rFonts w:ascii="Arial" w:hAnsi="Arial" w:cs="Arial"/>
          <w:i/>
          <w:iCs/>
          <w:sz w:val="24"/>
          <w:szCs w:val="24"/>
        </w:rPr>
      </w:pPr>
    </w:p>
    <w:p w14:paraId="69EF314A" w14:textId="5D404303" w:rsidR="00DD245D" w:rsidRPr="008814BC" w:rsidRDefault="00303856" w:rsidP="00303856">
      <w:pPr>
        <w:pStyle w:val="NoSpacing"/>
        <w:rPr>
          <w:rStyle w:val="None"/>
          <w:rFonts w:ascii="Arial" w:hAnsi="Arial" w:cs="Arial"/>
          <w:b/>
          <w:bCs/>
          <w:i/>
          <w:iCs/>
          <w:color w:val="5C0000"/>
          <w:sz w:val="28"/>
          <w:szCs w:val="28"/>
        </w:rPr>
      </w:pPr>
      <w:r w:rsidRPr="008814BC">
        <w:rPr>
          <w:rStyle w:val="None"/>
          <w:rFonts w:ascii="Arial" w:hAnsi="Arial" w:cs="Arial"/>
          <w:b/>
          <w:bCs/>
          <w:i/>
          <w:iCs/>
          <w:color w:val="5C0000"/>
          <w:sz w:val="28"/>
          <w:szCs w:val="28"/>
        </w:rPr>
        <w:t>SSO Log</w:t>
      </w:r>
      <w:r w:rsidR="00454992" w:rsidRPr="008814BC">
        <w:rPr>
          <w:rStyle w:val="None"/>
          <w:rFonts w:ascii="Arial" w:hAnsi="Arial" w:cs="Arial"/>
          <w:b/>
          <w:bCs/>
          <w:i/>
          <w:iCs/>
          <w:color w:val="5C0000"/>
          <w:sz w:val="28"/>
          <w:szCs w:val="28"/>
        </w:rPr>
        <w:t>-</w:t>
      </w:r>
      <w:r w:rsidRPr="008814BC">
        <w:rPr>
          <w:rStyle w:val="None"/>
          <w:rFonts w:ascii="Arial" w:hAnsi="Arial" w:cs="Arial"/>
          <w:b/>
          <w:bCs/>
          <w:i/>
          <w:iCs/>
          <w:color w:val="5C0000"/>
          <w:sz w:val="28"/>
          <w:szCs w:val="28"/>
        </w:rPr>
        <w:t>On Issues</w:t>
      </w:r>
      <w:r w:rsidR="00454992" w:rsidRPr="008814BC">
        <w:rPr>
          <w:rStyle w:val="None"/>
          <w:rFonts w:ascii="Arial" w:hAnsi="Arial" w:cs="Arial"/>
          <w:b/>
          <w:bCs/>
          <w:i/>
          <w:iCs/>
          <w:color w:val="5C0000"/>
          <w:sz w:val="28"/>
          <w:szCs w:val="28"/>
        </w:rPr>
        <w:t>:</w:t>
      </w:r>
    </w:p>
    <w:p w14:paraId="1842D374" w14:textId="12B0BFAA" w:rsidR="008D5B1B" w:rsidRPr="008814BC" w:rsidRDefault="008D5B1B" w:rsidP="008D5B1B">
      <w:pPr>
        <w:rPr>
          <w:rFonts w:ascii="Arial" w:hAnsi="Arial" w:cs="Arial"/>
          <w:i/>
          <w:iCs/>
          <w:color w:val="000000" w:themeColor="text1"/>
          <w:sz w:val="24"/>
          <w:szCs w:val="24"/>
        </w:rPr>
      </w:pPr>
      <w:r w:rsidRPr="008814BC">
        <w:rPr>
          <w:rFonts w:ascii="Arial" w:hAnsi="Arial" w:cs="Arial"/>
          <w:i/>
          <w:iCs/>
          <w:color w:val="000000" w:themeColor="text1"/>
          <w:sz w:val="24"/>
          <w:szCs w:val="24"/>
        </w:rPr>
        <w:t xml:space="preserve">If you experience difficulty logging into SSO, follow the on-screen help or send an email to Payroll Services at payroll@tamu.edu to have your password reset. Please provide your name, the last four digits of your Social Security Number, your date of birth and your current email address for verification. An automated email will be sent to you with the new password. </w:t>
      </w:r>
    </w:p>
    <w:p w14:paraId="27B94A80" w14:textId="77777777" w:rsidR="00391DA5" w:rsidRDefault="00391DA5" w:rsidP="00303856">
      <w:pPr>
        <w:pStyle w:val="NoSpacing"/>
        <w:rPr>
          <w:rFonts w:ascii="Arial" w:hAnsi="Arial" w:cs="Arial"/>
          <w:b/>
          <w:bCs/>
          <w:i/>
          <w:iCs/>
          <w:sz w:val="28"/>
          <w:szCs w:val="28"/>
        </w:rPr>
      </w:pPr>
    </w:p>
    <w:p w14:paraId="79380316" w14:textId="333F8AB7" w:rsidR="009A5359" w:rsidRPr="008814BC" w:rsidRDefault="00303856" w:rsidP="00303856">
      <w:pPr>
        <w:pStyle w:val="NoSpacing"/>
        <w:rPr>
          <w:rFonts w:ascii="Arial" w:hAnsi="Arial" w:cs="Arial"/>
          <w:i/>
          <w:iCs/>
          <w:color w:val="0070C0"/>
          <w:sz w:val="24"/>
          <w:szCs w:val="24"/>
        </w:rPr>
      </w:pPr>
      <w:r w:rsidRPr="008814BC">
        <w:rPr>
          <w:rFonts w:ascii="Arial" w:hAnsi="Arial" w:cs="Arial"/>
          <w:b/>
          <w:bCs/>
          <w:i/>
          <w:iCs/>
          <w:sz w:val="28"/>
          <w:szCs w:val="28"/>
        </w:rPr>
        <w:t>Questions</w:t>
      </w:r>
    </w:p>
    <w:p w14:paraId="2E541185" w14:textId="379FAFD8" w:rsidR="00303856" w:rsidRPr="008814BC" w:rsidRDefault="00303856" w:rsidP="00303856">
      <w:pPr>
        <w:rPr>
          <w:rFonts w:ascii="Arial" w:hAnsi="Arial" w:cs="Arial"/>
          <w:i/>
          <w:iCs/>
          <w:color w:val="000000" w:themeColor="text1"/>
          <w:sz w:val="24"/>
          <w:szCs w:val="24"/>
        </w:rPr>
      </w:pPr>
      <w:r w:rsidRPr="008814BC">
        <w:rPr>
          <w:rFonts w:ascii="Arial" w:hAnsi="Arial" w:cs="Arial"/>
          <w:i/>
          <w:iCs/>
          <w:color w:val="000000" w:themeColor="text1"/>
          <w:sz w:val="24"/>
          <w:szCs w:val="24"/>
        </w:rPr>
        <w:t xml:space="preserve">•Email Tax Compliance &amp; Reporting at </w:t>
      </w:r>
      <w:r w:rsidRPr="008814BC">
        <w:rPr>
          <w:rFonts w:ascii="Arial" w:hAnsi="Arial" w:cs="Arial"/>
          <w:i/>
          <w:iCs/>
          <w:color w:val="000000" w:themeColor="text1"/>
          <w:sz w:val="24"/>
          <w:szCs w:val="24"/>
          <w:u w:val="single"/>
        </w:rPr>
        <w:t>tax@tamu.edu</w:t>
      </w:r>
      <w:r w:rsidRPr="008814BC">
        <w:rPr>
          <w:rFonts w:ascii="Arial" w:hAnsi="Arial" w:cs="Arial"/>
          <w:i/>
          <w:iCs/>
          <w:color w:val="000000" w:themeColor="text1"/>
          <w:sz w:val="24"/>
          <w:szCs w:val="24"/>
        </w:rPr>
        <w:t xml:space="preserve"> for questions about your </w:t>
      </w:r>
      <w:r w:rsidRPr="008814BC">
        <w:rPr>
          <w:rFonts w:ascii="Arial" w:hAnsi="Arial" w:cs="Arial"/>
          <w:b/>
          <w:bCs/>
          <w:i/>
          <w:iCs/>
          <w:color w:val="000000" w:themeColor="text1"/>
          <w:sz w:val="24"/>
          <w:szCs w:val="24"/>
        </w:rPr>
        <w:t>taxes</w:t>
      </w:r>
      <w:r w:rsidR="00B5042C" w:rsidRPr="008814BC">
        <w:rPr>
          <w:rFonts w:ascii="Arial" w:hAnsi="Arial" w:cs="Arial"/>
          <w:b/>
          <w:bCs/>
          <w:i/>
          <w:iCs/>
          <w:color w:val="000000" w:themeColor="text1"/>
          <w:sz w:val="24"/>
          <w:szCs w:val="24"/>
        </w:rPr>
        <w:t xml:space="preserve">. </w:t>
      </w:r>
    </w:p>
    <w:p w14:paraId="6A30E053" w14:textId="03C22D17" w:rsidR="00303856" w:rsidRPr="008814BC" w:rsidRDefault="00303856" w:rsidP="00303856">
      <w:pPr>
        <w:rPr>
          <w:rFonts w:ascii="Arial" w:hAnsi="Arial" w:cs="Arial"/>
          <w:i/>
          <w:iCs/>
          <w:color w:val="000000" w:themeColor="text1"/>
          <w:sz w:val="24"/>
          <w:szCs w:val="24"/>
        </w:rPr>
      </w:pPr>
      <w:r w:rsidRPr="008814BC">
        <w:rPr>
          <w:rFonts w:ascii="Arial" w:hAnsi="Arial" w:cs="Arial"/>
          <w:i/>
          <w:iCs/>
          <w:color w:val="000000" w:themeColor="text1"/>
          <w:sz w:val="24"/>
          <w:szCs w:val="24"/>
        </w:rPr>
        <w:t xml:space="preserve">•Email the Payroll Office at </w:t>
      </w:r>
      <w:r w:rsidRPr="008814BC">
        <w:rPr>
          <w:rFonts w:ascii="Arial" w:hAnsi="Arial" w:cs="Arial"/>
          <w:i/>
          <w:iCs/>
          <w:color w:val="000000" w:themeColor="text1"/>
          <w:sz w:val="24"/>
          <w:szCs w:val="24"/>
          <w:u w:val="single"/>
        </w:rPr>
        <w:t>payroll@tamu.edu</w:t>
      </w:r>
      <w:r w:rsidRPr="008814BC">
        <w:rPr>
          <w:rFonts w:ascii="Arial" w:hAnsi="Arial" w:cs="Arial"/>
          <w:i/>
          <w:iCs/>
          <w:color w:val="000000" w:themeColor="text1"/>
          <w:sz w:val="24"/>
          <w:szCs w:val="24"/>
        </w:rPr>
        <w:t xml:space="preserve"> for other payroll questions.</w:t>
      </w:r>
    </w:p>
    <w:p w14:paraId="0B4351DD" w14:textId="4B488BA5" w:rsidR="001C4BBD" w:rsidRPr="008814BC" w:rsidRDefault="00303856" w:rsidP="00303856">
      <w:pPr>
        <w:rPr>
          <w:color w:val="000000" w:themeColor="text1"/>
          <w:sz w:val="24"/>
          <w:szCs w:val="24"/>
        </w:rPr>
      </w:pPr>
      <w:r w:rsidRPr="008814BC">
        <w:rPr>
          <w:rFonts w:ascii="Arial" w:hAnsi="Arial" w:cs="Arial"/>
          <w:i/>
          <w:iCs/>
          <w:color w:val="000000" w:themeColor="text1"/>
          <w:sz w:val="24"/>
          <w:szCs w:val="24"/>
        </w:rPr>
        <w:t xml:space="preserve">•Email Human Resources at </w:t>
      </w:r>
      <w:r w:rsidRPr="008814BC">
        <w:rPr>
          <w:rFonts w:ascii="Arial" w:hAnsi="Arial" w:cs="Arial"/>
          <w:i/>
          <w:iCs/>
          <w:color w:val="000000" w:themeColor="text1"/>
          <w:sz w:val="24"/>
          <w:szCs w:val="24"/>
          <w:u w:val="single"/>
        </w:rPr>
        <w:t>benefits@tamu.edu</w:t>
      </w:r>
      <w:r w:rsidRPr="008814BC">
        <w:rPr>
          <w:rFonts w:ascii="Arial" w:hAnsi="Arial" w:cs="Arial"/>
          <w:i/>
          <w:iCs/>
          <w:color w:val="000000" w:themeColor="text1"/>
          <w:sz w:val="24"/>
          <w:szCs w:val="24"/>
        </w:rPr>
        <w:t xml:space="preserve"> for questions about benefit issues.</w:t>
      </w:r>
    </w:p>
    <w:sectPr w:rsidR="001C4BBD" w:rsidRPr="008814BC" w:rsidSect="00454992">
      <w:pgSz w:w="12240" w:h="15840"/>
      <w:pgMar w:top="720" w:right="1440" w:bottom="720" w:left="1440" w:header="720" w:footer="720" w:gutter="0"/>
      <w:pgBorders w:offsetFrom="page">
        <w:top w:val="double" w:sz="4" w:space="24" w:color="660033"/>
        <w:left w:val="double" w:sz="4" w:space="24" w:color="660033"/>
        <w:bottom w:val="double" w:sz="4" w:space="24" w:color="660033"/>
        <w:right w:val="double" w:sz="4" w:space="24" w:color="6600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4D9"/>
    <w:multiLevelType w:val="hybridMultilevel"/>
    <w:tmpl w:val="BBB25124"/>
    <w:lvl w:ilvl="0" w:tplc="3B2EB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50A00"/>
    <w:multiLevelType w:val="hybridMultilevel"/>
    <w:tmpl w:val="9C723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5E14"/>
    <w:multiLevelType w:val="hybridMultilevel"/>
    <w:tmpl w:val="6770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4DD0"/>
    <w:multiLevelType w:val="hybridMultilevel"/>
    <w:tmpl w:val="8D324D68"/>
    <w:numStyleLink w:val="Numbered"/>
  </w:abstractNum>
  <w:abstractNum w:abstractNumId="4" w15:restartNumberingAfterBreak="0">
    <w:nsid w:val="19533726"/>
    <w:multiLevelType w:val="hybridMultilevel"/>
    <w:tmpl w:val="E0EEC03C"/>
    <w:lvl w:ilvl="0" w:tplc="20B8BF4A">
      <w:start w:val="2"/>
      <w:numFmt w:val="decimal"/>
      <w:lvlText w:val="%1."/>
      <w:lvlJc w:val="left"/>
      <w:pPr>
        <w:ind w:left="720" w:hanging="5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E89"/>
    <w:multiLevelType w:val="hybridMultilevel"/>
    <w:tmpl w:val="5D32E596"/>
    <w:lvl w:ilvl="0" w:tplc="04090001">
      <w:start w:val="1"/>
      <w:numFmt w:val="bullet"/>
      <w:lvlText w:val=""/>
      <w:lvlJc w:val="left"/>
      <w:pPr>
        <w:ind w:left="720" w:hanging="360"/>
      </w:pPr>
      <w:rPr>
        <w:rFonts w:ascii="Symbol" w:hAnsi="Symbol" w:hint="default"/>
      </w:rPr>
    </w:lvl>
    <w:lvl w:ilvl="1" w:tplc="52CCDD10">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124"/>
    <w:multiLevelType w:val="hybridMultilevel"/>
    <w:tmpl w:val="9F1C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56414"/>
    <w:multiLevelType w:val="hybridMultilevel"/>
    <w:tmpl w:val="2884B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82F"/>
    <w:multiLevelType w:val="hybridMultilevel"/>
    <w:tmpl w:val="894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C3863"/>
    <w:multiLevelType w:val="hybridMultilevel"/>
    <w:tmpl w:val="E62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15226"/>
    <w:multiLevelType w:val="hybridMultilevel"/>
    <w:tmpl w:val="8D324D68"/>
    <w:styleLink w:val="Numbered"/>
    <w:lvl w:ilvl="0" w:tplc="DE9A67CA">
      <w:start w:val="1"/>
      <w:numFmt w:val="decimal"/>
      <w:lvlText w:val="%1."/>
      <w:lvlJc w:val="left"/>
      <w:pPr>
        <w:ind w:left="72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B9ED5F6">
      <w:start w:val="1"/>
      <w:numFmt w:val="decimal"/>
      <w:lvlText w:val="%2."/>
      <w:lvlJc w:val="left"/>
      <w:pPr>
        <w:ind w:left="94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02A9892">
      <w:start w:val="1"/>
      <w:numFmt w:val="decimal"/>
      <w:lvlText w:val="%3."/>
      <w:lvlJc w:val="left"/>
      <w:pPr>
        <w:ind w:left="116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DF2011C">
      <w:start w:val="1"/>
      <w:numFmt w:val="decimal"/>
      <w:lvlText w:val="%4."/>
      <w:lvlJc w:val="left"/>
      <w:pPr>
        <w:ind w:left="138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5E208EE">
      <w:start w:val="1"/>
      <w:numFmt w:val="decimal"/>
      <w:lvlText w:val="%5."/>
      <w:lvlJc w:val="left"/>
      <w:pPr>
        <w:ind w:left="160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18467CA">
      <w:start w:val="1"/>
      <w:numFmt w:val="decimal"/>
      <w:lvlText w:val="%6."/>
      <w:lvlJc w:val="left"/>
      <w:pPr>
        <w:ind w:left="182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51AB9A6">
      <w:start w:val="1"/>
      <w:numFmt w:val="decimal"/>
      <w:lvlText w:val="%7."/>
      <w:lvlJc w:val="left"/>
      <w:pPr>
        <w:ind w:left="204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E264CB2">
      <w:start w:val="1"/>
      <w:numFmt w:val="decimal"/>
      <w:lvlText w:val="%8."/>
      <w:lvlJc w:val="left"/>
      <w:pPr>
        <w:ind w:left="226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18408F0">
      <w:start w:val="1"/>
      <w:numFmt w:val="decimal"/>
      <w:lvlText w:val="%9."/>
      <w:lvlJc w:val="left"/>
      <w:pPr>
        <w:ind w:left="2480" w:hanging="50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7AE87C20"/>
    <w:multiLevelType w:val="hybridMultilevel"/>
    <w:tmpl w:val="411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68E6"/>
    <w:multiLevelType w:val="hybridMultilevel"/>
    <w:tmpl w:val="32D211FE"/>
    <w:lvl w:ilvl="0" w:tplc="3802049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B324A"/>
    <w:multiLevelType w:val="hybridMultilevel"/>
    <w:tmpl w:val="20082F96"/>
    <w:lvl w:ilvl="0" w:tplc="EB6E5D76">
      <w:start w:val="1"/>
      <w:numFmt w:val="decimal"/>
      <w:lvlText w:val="%1."/>
      <w:lvlJc w:val="left"/>
      <w:pPr>
        <w:ind w:left="720" w:hanging="5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4"/>
  </w:num>
  <w:num w:numId="7">
    <w:abstractNumId w:val="2"/>
  </w:num>
  <w:num w:numId="8">
    <w:abstractNumId w:val="6"/>
  </w:num>
  <w:num w:numId="9">
    <w:abstractNumId w:val="5"/>
  </w:num>
  <w:num w:numId="10">
    <w:abstractNumId w:val="7"/>
  </w:num>
  <w:num w:numId="11">
    <w:abstractNumId w:val="11"/>
  </w:num>
  <w:num w:numId="12">
    <w:abstractNumId w:val="9"/>
  </w:num>
  <w:num w:numId="13">
    <w:abstractNumId w:val="8"/>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5D"/>
    <w:rsid w:val="00045DB1"/>
    <w:rsid w:val="000812FC"/>
    <w:rsid w:val="000B3689"/>
    <w:rsid w:val="00100F4B"/>
    <w:rsid w:val="001C4BBD"/>
    <w:rsid w:val="00300C0A"/>
    <w:rsid w:val="00303856"/>
    <w:rsid w:val="003228D6"/>
    <w:rsid w:val="00364967"/>
    <w:rsid w:val="00391DA5"/>
    <w:rsid w:val="003B30DD"/>
    <w:rsid w:val="003E1B8B"/>
    <w:rsid w:val="0045113D"/>
    <w:rsid w:val="00454992"/>
    <w:rsid w:val="0047531E"/>
    <w:rsid w:val="005F4C51"/>
    <w:rsid w:val="005F5B9E"/>
    <w:rsid w:val="00607FCD"/>
    <w:rsid w:val="0064377E"/>
    <w:rsid w:val="006B03E2"/>
    <w:rsid w:val="00844865"/>
    <w:rsid w:val="00844E2C"/>
    <w:rsid w:val="008814BC"/>
    <w:rsid w:val="00894B1C"/>
    <w:rsid w:val="008A6AC7"/>
    <w:rsid w:val="008D5B1B"/>
    <w:rsid w:val="008E2F1D"/>
    <w:rsid w:val="00911CD5"/>
    <w:rsid w:val="00914116"/>
    <w:rsid w:val="009A046E"/>
    <w:rsid w:val="009A5359"/>
    <w:rsid w:val="009F3A7B"/>
    <w:rsid w:val="00AA03A2"/>
    <w:rsid w:val="00AE47E8"/>
    <w:rsid w:val="00B23DB8"/>
    <w:rsid w:val="00B5042C"/>
    <w:rsid w:val="00B56C09"/>
    <w:rsid w:val="00BE1A94"/>
    <w:rsid w:val="00C86FBD"/>
    <w:rsid w:val="00C9445B"/>
    <w:rsid w:val="00C9777F"/>
    <w:rsid w:val="00CA7552"/>
    <w:rsid w:val="00CB064F"/>
    <w:rsid w:val="00DA20DA"/>
    <w:rsid w:val="00DD245D"/>
    <w:rsid w:val="00E554FB"/>
    <w:rsid w:val="00E620AA"/>
    <w:rsid w:val="00FD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25B9"/>
  <w15:chartTrackingRefBased/>
  <w15:docId w15:val="{D69371A5-B874-45D1-85AA-8C3E2284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3D"/>
  </w:style>
  <w:style w:type="paragraph" w:styleId="Heading1">
    <w:name w:val="heading 1"/>
    <w:basedOn w:val="Normal"/>
    <w:next w:val="Normal"/>
    <w:link w:val="Heading1Char"/>
    <w:uiPriority w:val="9"/>
    <w:qFormat/>
    <w:rsid w:val="00300C0A"/>
    <w:pPr>
      <w:shd w:val="clear" w:color="auto" w:fill="540000"/>
      <w:spacing w:after="0"/>
      <w:outlineLvl w:val="0"/>
    </w:pPr>
    <w:rPr>
      <w:rFonts w:ascii="Segoe UI Black" w:hAnsi="Segoe UI Black"/>
      <w:caps/>
      <w:color w:val="FFFFFF" w:themeColor="background1"/>
      <w:spacing w:val="15"/>
      <w:sz w:val="22"/>
      <w:szCs w:val="22"/>
    </w:rPr>
  </w:style>
  <w:style w:type="paragraph" w:styleId="Heading2">
    <w:name w:val="heading 2"/>
    <w:basedOn w:val="Normal"/>
    <w:next w:val="Normal"/>
    <w:link w:val="Heading2Char"/>
    <w:uiPriority w:val="9"/>
    <w:unhideWhenUsed/>
    <w:qFormat/>
    <w:rsid w:val="0045113D"/>
    <w:pPr>
      <w:pBdr>
        <w:top w:val="single" w:sz="24" w:space="0" w:color="FFADD6" w:themeColor="accent1" w:themeTint="33"/>
        <w:left w:val="single" w:sz="24" w:space="0" w:color="FFADD6" w:themeColor="accent1" w:themeTint="33"/>
        <w:bottom w:val="single" w:sz="24" w:space="0" w:color="FFADD6" w:themeColor="accent1" w:themeTint="33"/>
        <w:right w:val="single" w:sz="24" w:space="0" w:color="FFADD6" w:themeColor="accent1" w:themeTint="33"/>
      </w:pBdr>
      <w:shd w:val="clear" w:color="auto" w:fill="FFADD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113D"/>
    <w:pPr>
      <w:pBdr>
        <w:top w:val="single" w:sz="6" w:space="2" w:color="660033" w:themeColor="accent1"/>
      </w:pBdr>
      <w:spacing w:before="300" w:after="0"/>
      <w:outlineLvl w:val="2"/>
    </w:pPr>
    <w:rPr>
      <w:caps/>
      <w:color w:val="320019" w:themeColor="accent1" w:themeShade="7F"/>
      <w:spacing w:val="15"/>
    </w:rPr>
  </w:style>
  <w:style w:type="paragraph" w:styleId="Heading4">
    <w:name w:val="heading 4"/>
    <w:basedOn w:val="Normal"/>
    <w:next w:val="Normal"/>
    <w:link w:val="Heading4Char"/>
    <w:uiPriority w:val="9"/>
    <w:semiHidden/>
    <w:unhideWhenUsed/>
    <w:qFormat/>
    <w:rsid w:val="0045113D"/>
    <w:pPr>
      <w:pBdr>
        <w:top w:val="dotted" w:sz="6" w:space="2" w:color="660033" w:themeColor="accent1"/>
      </w:pBdr>
      <w:spacing w:before="200" w:after="0"/>
      <w:outlineLvl w:val="3"/>
    </w:pPr>
    <w:rPr>
      <w:caps/>
      <w:color w:val="4C0026" w:themeColor="accent1" w:themeShade="BF"/>
      <w:spacing w:val="10"/>
    </w:rPr>
  </w:style>
  <w:style w:type="paragraph" w:styleId="Heading5">
    <w:name w:val="heading 5"/>
    <w:basedOn w:val="Normal"/>
    <w:next w:val="Normal"/>
    <w:link w:val="Heading5Char"/>
    <w:uiPriority w:val="9"/>
    <w:semiHidden/>
    <w:unhideWhenUsed/>
    <w:qFormat/>
    <w:rsid w:val="0045113D"/>
    <w:pPr>
      <w:pBdr>
        <w:bottom w:val="single" w:sz="6" w:space="1" w:color="660033" w:themeColor="accent1"/>
      </w:pBdr>
      <w:spacing w:before="200" w:after="0"/>
      <w:outlineLvl w:val="4"/>
    </w:pPr>
    <w:rPr>
      <w:caps/>
      <w:color w:val="4C0026" w:themeColor="accent1" w:themeShade="BF"/>
      <w:spacing w:val="10"/>
    </w:rPr>
  </w:style>
  <w:style w:type="paragraph" w:styleId="Heading6">
    <w:name w:val="heading 6"/>
    <w:basedOn w:val="Normal"/>
    <w:next w:val="Normal"/>
    <w:link w:val="Heading6Char"/>
    <w:uiPriority w:val="9"/>
    <w:semiHidden/>
    <w:unhideWhenUsed/>
    <w:qFormat/>
    <w:rsid w:val="0045113D"/>
    <w:pPr>
      <w:pBdr>
        <w:bottom w:val="dotted" w:sz="6" w:space="1" w:color="660033" w:themeColor="accent1"/>
      </w:pBdr>
      <w:spacing w:before="200" w:after="0"/>
      <w:outlineLvl w:val="5"/>
    </w:pPr>
    <w:rPr>
      <w:caps/>
      <w:color w:val="4C0026" w:themeColor="accent1" w:themeShade="BF"/>
      <w:spacing w:val="10"/>
    </w:rPr>
  </w:style>
  <w:style w:type="paragraph" w:styleId="Heading7">
    <w:name w:val="heading 7"/>
    <w:basedOn w:val="Normal"/>
    <w:next w:val="Normal"/>
    <w:link w:val="Heading7Char"/>
    <w:uiPriority w:val="9"/>
    <w:semiHidden/>
    <w:unhideWhenUsed/>
    <w:qFormat/>
    <w:rsid w:val="0045113D"/>
    <w:pPr>
      <w:spacing w:before="200" w:after="0"/>
      <w:outlineLvl w:val="6"/>
    </w:pPr>
    <w:rPr>
      <w:caps/>
      <w:color w:val="4C0026" w:themeColor="accent1" w:themeShade="BF"/>
      <w:spacing w:val="10"/>
    </w:rPr>
  </w:style>
  <w:style w:type="paragraph" w:styleId="Heading8">
    <w:name w:val="heading 8"/>
    <w:basedOn w:val="Normal"/>
    <w:next w:val="Normal"/>
    <w:link w:val="Heading8Char"/>
    <w:uiPriority w:val="9"/>
    <w:semiHidden/>
    <w:unhideWhenUsed/>
    <w:qFormat/>
    <w:rsid w:val="0045113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113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45D"/>
    <w:rPr>
      <w:color w:val="0000FF"/>
      <w:u w:val="single"/>
    </w:rPr>
  </w:style>
  <w:style w:type="paragraph" w:customStyle="1" w:styleId="Default">
    <w:name w:val="Default"/>
    <w:basedOn w:val="Normal"/>
    <w:rsid w:val="00E620AA"/>
    <w:rPr>
      <w:rFonts w:ascii="Helvetica Neue" w:hAnsi="Helvetica Neue"/>
      <w:color w:val="000000"/>
    </w:rPr>
  </w:style>
  <w:style w:type="character" w:customStyle="1" w:styleId="None">
    <w:name w:val="None"/>
    <w:basedOn w:val="DefaultParagraphFont"/>
    <w:rsid w:val="00E620AA"/>
  </w:style>
  <w:style w:type="numbering" w:customStyle="1" w:styleId="Numbered">
    <w:name w:val="Numbered"/>
    <w:rsid w:val="00E620AA"/>
    <w:pPr>
      <w:numPr>
        <w:numId w:val="4"/>
      </w:numPr>
    </w:pPr>
  </w:style>
  <w:style w:type="character" w:customStyle="1" w:styleId="Heading1Char">
    <w:name w:val="Heading 1 Char"/>
    <w:basedOn w:val="DefaultParagraphFont"/>
    <w:link w:val="Heading1"/>
    <w:uiPriority w:val="9"/>
    <w:rsid w:val="00300C0A"/>
    <w:rPr>
      <w:rFonts w:ascii="Segoe UI Black" w:hAnsi="Segoe UI Black"/>
      <w:caps/>
      <w:color w:val="FFFFFF" w:themeColor="background1"/>
      <w:spacing w:val="15"/>
      <w:sz w:val="22"/>
      <w:szCs w:val="22"/>
      <w:shd w:val="clear" w:color="auto" w:fill="540000"/>
    </w:rPr>
  </w:style>
  <w:style w:type="character" w:customStyle="1" w:styleId="Heading2Char">
    <w:name w:val="Heading 2 Char"/>
    <w:basedOn w:val="DefaultParagraphFont"/>
    <w:link w:val="Heading2"/>
    <w:uiPriority w:val="9"/>
    <w:rsid w:val="0045113D"/>
    <w:rPr>
      <w:caps/>
      <w:spacing w:val="15"/>
      <w:shd w:val="clear" w:color="auto" w:fill="FFADD6" w:themeFill="accent1" w:themeFillTint="33"/>
    </w:rPr>
  </w:style>
  <w:style w:type="character" w:customStyle="1" w:styleId="Heading3Char">
    <w:name w:val="Heading 3 Char"/>
    <w:basedOn w:val="DefaultParagraphFont"/>
    <w:link w:val="Heading3"/>
    <w:uiPriority w:val="9"/>
    <w:semiHidden/>
    <w:rsid w:val="0045113D"/>
    <w:rPr>
      <w:caps/>
      <w:color w:val="320019" w:themeColor="accent1" w:themeShade="7F"/>
      <w:spacing w:val="15"/>
    </w:rPr>
  </w:style>
  <w:style w:type="character" w:customStyle="1" w:styleId="Heading4Char">
    <w:name w:val="Heading 4 Char"/>
    <w:basedOn w:val="DefaultParagraphFont"/>
    <w:link w:val="Heading4"/>
    <w:uiPriority w:val="9"/>
    <w:semiHidden/>
    <w:rsid w:val="0045113D"/>
    <w:rPr>
      <w:caps/>
      <w:color w:val="4C0026" w:themeColor="accent1" w:themeShade="BF"/>
      <w:spacing w:val="10"/>
    </w:rPr>
  </w:style>
  <w:style w:type="character" w:customStyle="1" w:styleId="Heading5Char">
    <w:name w:val="Heading 5 Char"/>
    <w:basedOn w:val="DefaultParagraphFont"/>
    <w:link w:val="Heading5"/>
    <w:uiPriority w:val="9"/>
    <w:semiHidden/>
    <w:rsid w:val="0045113D"/>
    <w:rPr>
      <w:caps/>
      <w:color w:val="4C0026" w:themeColor="accent1" w:themeShade="BF"/>
      <w:spacing w:val="10"/>
    </w:rPr>
  </w:style>
  <w:style w:type="character" w:customStyle="1" w:styleId="Heading6Char">
    <w:name w:val="Heading 6 Char"/>
    <w:basedOn w:val="DefaultParagraphFont"/>
    <w:link w:val="Heading6"/>
    <w:uiPriority w:val="9"/>
    <w:semiHidden/>
    <w:rsid w:val="0045113D"/>
    <w:rPr>
      <w:caps/>
      <w:color w:val="4C0026" w:themeColor="accent1" w:themeShade="BF"/>
      <w:spacing w:val="10"/>
    </w:rPr>
  </w:style>
  <w:style w:type="character" w:customStyle="1" w:styleId="Heading7Char">
    <w:name w:val="Heading 7 Char"/>
    <w:basedOn w:val="DefaultParagraphFont"/>
    <w:link w:val="Heading7"/>
    <w:uiPriority w:val="9"/>
    <w:semiHidden/>
    <w:rsid w:val="0045113D"/>
    <w:rPr>
      <w:caps/>
      <w:color w:val="4C0026" w:themeColor="accent1" w:themeShade="BF"/>
      <w:spacing w:val="10"/>
    </w:rPr>
  </w:style>
  <w:style w:type="character" w:customStyle="1" w:styleId="Heading8Char">
    <w:name w:val="Heading 8 Char"/>
    <w:basedOn w:val="DefaultParagraphFont"/>
    <w:link w:val="Heading8"/>
    <w:uiPriority w:val="9"/>
    <w:semiHidden/>
    <w:rsid w:val="0045113D"/>
    <w:rPr>
      <w:caps/>
      <w:spacing w:val="10"/>
      <w:sz w:val="18"/>
      <w:szCs w:val="18"/>
    </w:rPr>
  </w:style>
  <w:style w:type="character" w:customStyle="1" w:styleId="Heading9Char">
    <w:name w:val="Heading 9 Char"/>
    <w:basedOn w:val="DefaultParagraphFont"/>
    <w:link w:val="Heading9"/>
    <w:uiPriority w:val="9"/>
    <w:semiHidden/>
    <w:rsid w:val="0045113D"/>
    <w:rPr>
      <w:i/>
      <w:iCs/>
      <w:caps/>
      <w:spacing w:val="10"/>
      <w:sz w:val="18"/>
      <w:szCs w:val="18"/>
    </w:rPr>
  </w:style>
  <w:style w:type="paragraph" w:styleId="Caption">
    <w:name w:val="caption"/>
    <w:basedOn w:val="Normal"/>
    <w:next w:val="Normal"/>
    <w:uiPriority w:val="35"/>
    <w:semiHidden/>
    <w:unhideWhenUsed/>
    <w:qFormat/>
    <w:rsid w:val="0045113D"/>
    <w:rPr>
      <w:b/>
      <w:bCs/>
      <w:color w:val="4C0026" w:themeColor="accent1" w:themeShade="BF"/>
      <w:sz w:val="16"/>
      <w:szCs w:val="16"/>
    </w:rPr>
  </w:style>
  <w:style w:type="paragraph" w:styleId="Title">
    <w:name w:val="Title"/>
    <w:basedOn w:val="Normal"/>
    <w:next w:val="Normal"/>
    <w:link w:val="TitleChar"/>
    <w:uiPriority w:val="10"/>
    <w:qFormat/>
    <w:rsid w:val="0045113D"/>
    <w:pPr>
      <w:spacing w:before="0" w:after="0"/>
    </w:pPr>
    <w:rPr>
      <w:rFonts w:asciiTheme="majorHAnsi" w:eastAsiaTheme="majorEastAsia" w:hAnsiTheme="majorHAnsi" w:cstheme="majorBidi"/>
      <w:caps/>
      <w:color w:val="660033" w:themeColor="accent1"/>
      <w:spacing w:val="10"/>
      <w:sz w:val="52"/>
      <w:szCs w:val="52"/>
    </w:rPr>
  </w:style>
  <w:style w:type="character" w:customStyle="1" w:styleId="TitleChar">
    <w:name w:val="Title Char"/>
    <w:basedOn w:val="DefaultParagraphFont"/>
    <w:link w:val="Title"/>
    <w:uiPriority w:val="10"/>
    <w:rsid w:val="0045113D"/>
    <w:rPr>
      <w:rFonts w:asciiTheme="majorHAnsi" w:eastAsiaTheme="majorEastAsia" w:hAnsiTheme="majorHAnsi" w:cstheme="majorBidi"/>
      <w:caps/>
      <w:color w:val="660033" w:themeColor="accent1"/>
      <w:spacing w:val="10"/>
      <w:sz w:val="52"/>
      <w:szCs w:val="52"/>
    </w:rPr>
  </w:style>
  <w:style w:type="paragraph" w:styleId="Subtitle">
    <w:name w:val="Subtitle"/>
    <w:basedOn w:val="Normal"/>
    <w:next w:val="Normal"/>
    <w:link w:val="SubtitleChar"/>
    <w:uiPriority w:val="11"/>
    <w:qFormat/>
    <w:rsid w:val="0045113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113D"/>
    <w:rPr>
      <w:caps/>
      <w:color w:val="595959" w:themeColor="text1" w:themeTint="A6"/>
      <w:spacing w:val="10"/>
      <w:sz w:val="21"/>
      <w:szCs w:val="21"/>
    </w:rPr>
  </w:style>
  <w:style w:type="character" w:styleId="Strong">
    <w:name w:val="Strong"/>
    <w:uiPriority w:val="22"/>
    <w:qFormat/>
    <w:rsid w:val="0045113D"/>
    <w:rPr>
      <w:b/>
      <w:bCs/>
    </w:rPr>
  </w:style>
  <w:style w:type="character" w:styleId="Emphasis">
    <w:name w:val="Emphasis"/>
    <w:uiPriority w:val="20"/>
    <w:qFormat/>
    <w:rsid w:val="0045113D"/>
    <w:rPr>
      <w:caps/>
      <w:color w:val="320019" w:themeColor="accent1" w:themeShade="7F"/>
      <w:spacing w:val="5"/>
    </w:rPr>
  </w:style>
  <w:style w:type="paragraph" w:styleId="NoSpacing">
    <w:name w:val="No Spacing"/>
    <w:uiPriority w:val="1"/>
    <w:qFormat/>
    <w:rsid w:val="0045113D"/>
    <w:pPr>
      <w:spacing w:after="0" w:line="240" w:lineRule="auto"/>
    </w:pPr>
  </w:style>
  <w:style w:type="paragraph" w:styleId="Quote">
    <w:name w:val="Quote"/>
    <w:basedOn w:val="Normal"/>
    <w:next w:val="Normal"/>
    <w:link w:val="QuoteChar"/>
    <w:uiPriority w:val="29"/>
    <w:qFormat/>
    <w:rsid w:val="0045113D"/>
    <w:rPr>
      <w:i/>
      <w:iCs/>
      <w:sz w:val="24"/>
      <w:szCs w:val="24"/>
    </w:rPr>
  </w:style>
  <w:style w:type="character" w:customStyle="1" w:styleId="QuoteChar">
    <w:name w:val="Quote Char"/>
    <w:basedOn w:val="DefaultParagraphFont"/>
    <w:link w:val="Quote"/>
    <w:uiPriority w:val="29"/>
    <w:rsid w:val="0045113D"/>
    <w:rPr>
      <w:i/>
      <w:iCs/>
      <w:sz w:val="24"/>
      <w:szCs w:val="24"/>
    </w:rPr>
  </w:style>
  <w:style w:type="paragraph" w:styleId="IntenseQuote">
    <w:name w:val="Intense Quote"/>
    <w:basedOn w:val="Normal"/>
    <w:next w:val="Normal"/>
    <w:link w:val="IntenseQuoteChar"/>
    <w:uiPriority w:val="30"/>
    <w:qFormat/>
    <w:rsid w:val="0045113D"/>
    <w:pPr>
      <w:spacing w:before="240" w:after="240" w:line="240" w:lineRule="auto"/>
      <w:ind w:left="1080" w:right="1080"/>
      <w:jc w:val="center"/>
    </w:pPr>
    <w:rPr>
      <w:color w:val="660033" w:themeColor="accent1"/>
      <w:sz w:val="24"/>
      <w:szCs w:val="24"/>
    </w:rPr>
  </w:style>
  <w:style w:type="character" w:customStyle="1" w:styleId="IntenseQuoteChar">
    <w:name w:val="Intense Quote Char"/>
    <w:basedOn w:val="DefaultParagraphFont"/>
    <w:link w:val="IntenseQuote"/>
    <w:uiPriority w:val="30"/>
    <w:rsid w:val="0045113D"/>
    <w:rPr>
      <w:color w:val="660033" w:themeColor="accent1"/>
      <w:sz w:val="24"/>
      <w:szCs w:val="24"/>
    </w:rPr>
  </w:style>
  <w:style w:type="character" w:styleId="SubtleEmphasis">
    <w:name w:val="Subtle Emphasis"/>
    <w:uiPriority w:val="19"/>
    <w:qFormat/>
    <w:rsid w:val="0045113D"/>
    <w:rPr>
      <w:i/>
      <w:iCs/>
      <w:color w:val="320019" w:themeColor="accent1" w:themeShade="7F"/>
    </w:rPr>
  </w:style>
  <w:style w:type="character" w:styleId="IntenseEmphasis">
    <w:name w:val="Intense Emphasis"/>
    <w:uiPriority w:val="21"/>
    <w:qFormat/>
    <w:rsid w:val="0045113D"/>
    <w:rPr>
      <w:b/>
      <w:bCs/>
      <w:caps/>
      <w:color w:val="320019" w:themeColor="accent1" w:themeShade="7F"/>
      <w:spacing w:val="10"/>
    </w:rPr>
  </w:style>
  <w:style w:type="character" w:styleId="SubtleReference">
    <w:name w:val="Subtle Reference"/>
    <w:uiPriority w:val="31"/>
    <w:qFormat/>
    <w:rsid w:val="0045113D"/>
    <w:rPr>
      <w:b/>
      <w:bCs/>
      <w:color w:val="660033" w:themeColor="accent1"/>
    </w:rPr>
  </w:style>
  <w:style w:type="character" w:styleId="IntenseReference">
    <w:name w:val="Intense Reference"/>
    <w:uiPriority w:val="32"/>
    <w:qFormat/>
    <w:rsid w:val="0045113D"/>
    <w:rPr>
      <w:b/>
      <w:bCs/>
      <w:i/>
      <w:iCs/>
      <w:caps/>
      <w:color w:val="660033" w:themeColor="accent1"/>
    </w:rPr>
  </w:style>
  <w:style w:type="character" w:styleId="BookTitle">
    <w:name w:val="Book Title"/>
    <w:uiPriority w:val="33"/>
    <w:qFormat/>
    <w:rsid w:val="0045113D"/>
    <w:rPr>
      <w:b/>
      <w:bCs/>
      <w:i/>
      <w:iCs/>
      <w:spacing w:val="0"/>
    </w:rPr>
  </w:style>
  <w:style w:type="paragraph" w:styleId="TOCHeading">
    <w:name w:val="TOC Heading"/>
    <w:basedOn w:val="Heading1"/>
    <w:next w:val="Normal"/>
    <w:uiPriority w:val="39"/>
    <w:semiHidden/>
    <w:unhideWhenUsed/>
    <w:qFormat/>
    <w:rsid w:val="0045113D"/>
    <w:pPr>
      <w:outlineLvl w:val="9"/>
    </w:pPr>
  </w:style>
  <w:style w:type="character" w:customStyle="1" w:styleId="UnresolvedMention">
    <w:name w:val="Unresolved Mention"/>
    <w:basedOn w:val="DefaultParagraphFont"/>
    <w:uiPriority w:val="99"/>
    <w:semiHidden/>
    <w:unhideWhenUsed/>
    <w:rsid w:val="0045113D"/>
    <w:rPr>
      <w:color w:val="605E5C"/>
      <w:shd w:val="clear" w:color="auto" w:fill="E1DFDD"/>
    </w:rPr>
  </w:style>
  <w:style w:type="character" w:styleId="FollowedHyperlink">
    <w:name w:val="FollowedHyperlink"/>
    <w:basedOn w:val="DefaultParagraphFont"/>
    <w:uiPriority w:val="99"/>
    <w:semiHidden/>
    <w:unhideWhenUsed/>
    <w:rsid w:val="00914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7195">
      <w:bodyDiv w:val="1"/>
      <w:marLeft w:val="0"/>
      <w:marRight w:val="0"/>
      <w:marTop w:val="0"/>
      <w:marBottom w:val="0"/>
      <w:divBdr>
        <w:top w:val="none" w:sz="0" w:space="0" w:color="auto"/>
        <w:left w:val="none" w:sz="0" w:space="0" w:color="auto"/>
        <w:bottom w:val="none" w:sz="0" w:space="0" w:color="auto"/>
        <w:right w:val="none" w:sz="0" w:space="0" w:color="auto"/>
      </w:divBdr>
    </w:div>
    <w:div w:id="1050299607">
      <w:bodyDiv w:val="1"/>
      <w:marLeft w:val="0"/>
      <w:marRight w:val="0"/>
      <w:marTop w:val="0"/>
      <w:marBottom w:val="0"/>
      <w:divBdr>
        <w:top w:val="none" w:sz="0" w:space="0" w:color="auto"/>
        <w:left w:val="none" w:sz="0" w:space="0" w:color="auto"/>
        <w:bottom w:val="none" w:sz="0" w:space="0" w:color="auto"/>
        <w:right w:val="none" w:sz="0" w:space="0" w:color="auto"/>
      </w:divBdr>
    </w:div>
    <w:div w:id="1101991137">
      <w:bodyDiv w:val="1"/>
      <w:marLeft w:val="0"/>
      <w:marRight w:val="0"/>
      <w:marTop w:val="0"/>
      <w:marBottom w:val="0"/>
      <w:divBdr>
        <w:top w:val="none" w:sz="0" w:space="0" w:color="auto"/>
        <w:left w:val="none" w:sz="0" w:space="0" w:color="auto"/>
        <w:bottom w:val="none" w:sz="0" w:space="0" w:color="auto"/>
        <w:right w:val="none" w:sz="0" w:space="0" w:color="auto"/>
      </w:divBdr>
    </w:div>
    <w:div w:id="19698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s.tamu.edu/tax/resources/state-local-income-tax.html" TargetMode="External"/><Relationship Id="rId5" Type="http://schemas.openxmlformats.org/officeDocument/2006/relationships/hyperlink" Target="https://uas.tamu.edu/tax/_media/state-income-tax-verification-pack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66003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Flemings, Cynthia E</dc:creator>
  <cp:keywords/>
  <dc:description/>
  <cp:lastModifiedBy>Marshall, Trey</cp:lastModifiedBy>
  <cp:revision>2</cp:revision>
  <cp:lastPrinted>2022-05-19T17:56:00Z</cp:lastPrinted>
  <dcterms:created xsi:type="dcterms:W3CDTF">2022-11-09T17:23:00Z</dcterms:created>
  <dcterms:modified xsi:type="dcterms:W3CDTF">2022-11-09T17:23:00Z</dcterms:modified>
</cp:coreProperties>
</file>